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24" w:rsidRPr="00541224" w:rsidRDefault="005412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224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Obróbka cieplna warzyw – smażenie</w:t>
      </w:r>
    </w:p>
    <w:p w:rsidR="00541224" w:rsidRPr="00541224" w:rsidRDefault="005412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1224" w:rsidRPr="00541224" w:rsidRDefault="0054122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12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Warzywa smażone na oliwie zawierają więcej korzystnych dla zdrowia </w:t>
      </w:r>
      <w:proofErr w:type="spellStart"/>
      <w:r w:rsidRPr="005412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polifenoli</w:t>
      </w:r>
      <w:proofErr w:type="spellEnd"/>
      <w:r w:rsidRPr="005412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 porównaniu z tymi samymi warzywami gotowanymi w wodzie – wynika z hiszpańskich badań, o których informuje pismo "Food </w:t>
      </w:r>
      <w:proofErr w:type="spellStart"/>
      <w:r w:rsidRPr="005412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Chemistry</w:t>
      </w:r>
      <w:proofErr w:type="spellEnd"/>
      <w:r w:rsidRPr="005412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".</w:t>
      </w:r>
    </w:p>
    <w:p w:rsidR="00541224" w:rsidRPr="00541224" w:rsidRDefault="00541224" w:rsidP="00541224">
      <w:pPr>
        <w:shd w:val="clear" w:color="auto" w:fill="FFFFFF"/>
        <w:spacing w:before="270" w:after="405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aukowcy z uniwersytetu w Granadzie wykazali, że smażenie na oliwie z pierwszego tłoczenia (extra </w:t>
      </w: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vergine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zwiększa zawartość </w:t>
      </w: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polifenoli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warzywach wykorzystywanych w diecie śródziemnomorskiej – ziemniakach, dyni, pomidorach i brokułach.</w:t>
      </w:r>
    </w:p>
    <w:p w:rsidR="00541224" w:rsidRPr="00541224" w:rsidRDefault="00541224" w:rsidP="0054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Polifenole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zapobiegają takim chorobom, jak </w:t>
      </w:r>
      <w:hyperlink r:id="rId4" w:history="1">
        <w:r w:rsidRPr="005412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rak</w:t>
        </w:r>
      </w:hyperlink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5" w:history="1">
        <w:r w:rsidRPr="005412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cukrzyca</w:t>
        </w:r>
      </w:hyperlink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 czy prowadzące do utraty wzroku zwyrodnienie plamki żółtej.</w:t>
      </w:r>
    </w:p>
    <w:p w:rsidR="00541224" w:rsidRPr="00541224" w:rsidRDefault="00541224" w:rsidP="00541224">
      <w:pPr>
        <w:shd w:val="clear" w:color="auto" w:fill="FFFFFF"/>
        <w:spacing w:before="270" w:after="405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Hiszpańska wersja diety śródziemnomorskiej zawiera zarówno dużo warzyw, jak i oliwy z pierwszego tłoczenia. Jedno i drugie zawiera wiele </w:t>
      </w: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polifenoli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. Sposób przygotowania potraw może zwiększać lub zmniejszać zawartość tych przeciwutleniaczy.</w:t>
      </w:r>
    </w:p>
    <w:p w:rsidR="00541224" w:rsidRPr="00541224" w:rsidRDefault="00541224" w:rsidP="00541224">
      <w:pPr>
        <w:shd w:val="clear" w:color="auto" w:fill="FFFFFF"/>
        <w:spacing w:before="270" w:after="405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Naukowcy kroili w kostkę pozbawione skórki i nasion ziemniaki, dynię, pomidory i bakłażany, po czym poddawali ich 120-gramowe porcje działaniu wysokiej temperatury.</w:t>
      </w:r>
    </w:p>
    <w:p w:rsidR="00541224" w:rsidRPr="00541224" w:rsidRDefault="00541224" w:rsidP="00541224">
      <w:pPr>
        <w:shd w:val="clear" w:color="auto" w:fill="FFFFFF"/>
        <w:spacing w:before="270" w:after="405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 były smażone, na krótko zanurzane w gorącej oliwie, gotowane w wodzie lub wodzie z dodatkiem oliwy extra </w:t>
      </w: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vergine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procesu dokładnie monitorowano zgodnie z tradycyjnymi hiszpańskimi przepisami. Po zakończeniu gotowania bądź smażenia warzywa przechowywano we właściwych warunkach, mierząc ich wilgotność, zawartość tłuszczu i </w:t>
      </w: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polifenoli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właściwości przeciwutleniające (różnymi metodami). Zawartość </w:t>
      </w: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polifenoli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typowych dla każdego z warzyw mierzono metodą chromatografii cieczowej (HPLC).</w:t>
      </w:r>
    </w:p>
    <w:p w:rsidR="00541224" w:rsidRDefault="00541224" w:rsidP="00541224">
      <w:pPr>
        <w:shd w:val="clear" w:color="auto" w:fill="FFFFFF"/>
        <w:spacing w:before="270" w:after="405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się okazało, smażenie na oliwie extra </w:t>
      </w: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vergine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zwiększało w warzywach zawartość tłuszczu, a zmniejszało - wody. Inne metody obróbki cieplnej nie miały takiego wpływu. Smażenie na oliwie zwiększało zawartość </w:t>
      </w:r>
      <w:proofErr w:type="spellStart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polifenoli</w:t>
      </w:r>
      <w:proofErr w:type="spellEnd"/>
      <w:r w:rsidRPr="0054122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podczas gdy gotowanie w wodzie – zmniejszało. Związki fenolowe zawarte w oliwie przenikały bowiem do warzyw.</w:t>
      </w:r>
    </w:p>
    <w:p w:rsidR="00541224" w:rsidRDefault="00541224" w:rsidP="00541224">
      <w:pPr>
        <w:shd w:val="clear" w:color="auto" w:fill="FFFFFF"/>
        <w:spacing w:before="270" w:after="405" w:line="390" w:lineRule="atLeast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oglądnięcie filmik</w:t>
      </w:r>
      <w:r w:rsidR="00664D0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>
          <w:rPr>
            <w:rStyle w:val="Hipercze"/>
          </w:rPr>
          <w:t>https://www.youtube.com/watch?v=I7p8pODq1CM</w:t>
        </w:r>
      </w:hyperlink>
    </w:p>
    <w:p w:rsidR="00664D0E" w:rsidRDefault="00664D0E" w:rsidP="00541224">
      <w:pPr>
        <w:shd w:val="clear" w:color="auto" w:fill="FFFFFF"/>
        <w:spacing w:before="270" w:after="405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Jako zadanie proszę zróbcie frytki, placki ziemniaczane lub jakąś inną potrawę na oleju!!! – czekam na zdjęcia. A.p.narkielon@wp.pl</w:t>
      </w:r>
      <w:bookmarkStart w:id="0" w:name="_GoBack"/>
      <w:bookmarkEnd w:id="0"/>
    </w:p>
    <w:p w:rsidR="00541224" w:rsidRPr="00541224" w:rsidRDefault="005412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1224" w:rsidRPr="00541224" w:rsidRDefault="00541224">
      <w:pPr>
        <w:rPr>
          <w:rFonts w:ascii="Times New Roman" w:hAnsi="Times New Roman" w:cs="Times New Roman"/>
          <w:sz w:val="24"/>
          <w:szCs w:val="24"/>
        </w:rPr>
      </w:pPr>
    </w:p>
    <w:sectPr w:rsidR="00541224" w:rsidRPr="0054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24"/>
    <w:rsid w:val="00541224"/>
    <w:rsid w:val="006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17D3"/>
  <w15:chartTrackingRefBased/>
  <w15:docId w15:val="{E5F242BD-4698-4C15-8142-B425295B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54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1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329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p8pODq1CM" TargetMode="External"/><Relationship Id="rId5" Type="http://schemas.openxmlformats.org/officeDocument/2006/relationships/hyperlink" Target="http://www.medonet.pl/magazyny/wszystko-o-cukrzycy,cukrzyca---przyczyny--objawy-i-leczenie-cukrzycy-typu-1-i-2,artykul,1580080.html" TargetMode="External"/><Relationship Id="rId4" Type="http://schemas.openxmlformats.org/officeDocument/2006/relationships/hyperlink" Target="http://www.medonet.pl/zdrowie/zdrowie-dla-kazdego,rak-nie-oznacza-rychlej-smierci,artykul,172033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2020-03-27T12:22:00Z</dcterms:created>
  <dcterms:modified xsi:type="dcterms:W3CDTF">2020-03-27T12:34:00Z</dcterms:modified>
</cp:coreProperties>
</file>