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C7" w:rsidRDefault="006138C7" w:rsidP="006138C7">
      <w:pPr>
        <w:jc w:val="center"/>
        <w:rPr>
          <w:b/>
          <w:sz w:val="28"/>
          <w:szCs w:val="28"/>
        </w:rPr>
      </w:pPr>
      <w:r w:rsidRPr="006138C7">
        <w:rPr>
          <w:b/>
          <w:sz w:val="28"/>
          <w:szCs w:val="28"/>
        </w:rPr>
        <w:t>Ćwiczenia rewalidacyjne dla dzieci przedszkolnych</w:t>
      </w:r>
    </w:p>
    <w:p w:rsidR="006138C7" w:rsidRPr="006138C7" w:rsidRDefault="006138C7" w:rsidP="00613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25.05.2020</w:t>
      </w:r>
      <w:proofErr w:type="gramStart"/>
      <w:r>
        <w:rPr>
          <w:b/>
          <w:sz w:val="28"/>
          <w:szCs w:val="28"/>
        </w:rPr>
        <w:t>r</w:t>
      </w:r>
      <w:proofErr w:type="gramEnd"/>
      <w:r>
        <w:rPr>
          <w:b/>
          <w:sz w:val="28"/>
          <w:szCs w:val="28"/>
        </w:rPr>
        <w:t>. – 05.06.2020r.</w:t>
      </w:r>
    </w:p>
    <w:p w:rsidR="006138C7" w:rsidRDefault="006138C7" w:rsidP="006138C7">
      <w:r>
        <w:tab/>
      </w:r>
    </w:p>
    <w:p w:rsidR="006138C7" w:rsidRDefault="006138C7" w:rsidP="006138C7">
      <w:r>
        <w:t xml:space="preserve">Drodzy Rodzice! </w:t>
      </w:r>
    </w:p>
    <w:p w:rsidR="00A53118" w:rsidRDefault="006138C7" w:rsidP="006138C7">
      <w:pPr>
        <w:ind w:firstLine="708"/>
        <w:jc w:val="both"/>
      </w:pPr>
      <w:r>
        <w:t>Poniżej przedstawione są propozycje ćwiczeń – linki Internetowe, z których w wolnej chwili można skorzystać. Trzeba pamiętać o jednym, aby pracować w tempie najbardziej optymalnym dla dziecka, często korygując swoje plany. Należy starannie dobierać ćwiczenia na każde zajęcia, aktualizować je dostosowywać do potrzeb, możliwości i umiejętności dziecka.  Zapraszamy do wspólnej zabawy</w:t>
      </w:r>
      <w:r>
        <w:t xml:space="preserve"> </w:t>
      </w:r>
      <w:r>
        <w:t>i życzymy sukcesów.</w:t>
      </w:r>
    </w:p>
    <w:p w:rsidR="006138C7" w:rsidRDefault="006138C7" w:rsidP="006138C7">
      <w:pPr>
        <w:ind w:firstLine="708"/>
        <w:jc w:val="both"/>
      </w:pPr>
    </w:p>
    <w:p w:rsidR="006138C7" w:rsidRPr="006138C7" w:rsidRDefault="006138C7" w:rsidP="006138C7">
      <w:pPr>
        <w:ind w:firstLine="708"/>
        <w:jc w:val="both"/>
        <w:rPr>
          <w:b/>
          <w:u w:val="single"/>
        </w:rPr>
      </w:pPr>
      <w:r w:rsidRPr="006138C7">
        <w:rPr>
          <w:b/>
          <w:u w:val="single"/>
        </w:rPr>
        <w:t xml:space="preserve">Ciekawe pomysły na prace plastyczne </w:t>
      </w:r>
      <w:r w:rsidRPr="006138C7">
        <w:rPr>
          <w:b/>
          <w:u w:val="single"/>
        </w:rPr>
        <w:t>–</w:t>
      </w:r>
    </w:p>
    <w:p w:rsidR="006138C7" w:rsidRDefault="006138C7" w:rsidP="006138C7">
      <w:pPr>
        <w:ind w:firstLine="708"/>
        <w:jc w:val="both"/>
      </w:pPr>
      <w:r>
        <w:t xml:space="preserve"> </w:t>
      </w:r>
      <w:hyperlink r:id="rId5" w:history="1">
        <w:r w:rsidRPr="0030595B">
          <w:rPr>
            <w:rStyle w:val="Hipercze"/>
          </w:rPr>
          <w:t>https://www.mamawdomu.pl/2016/06/30-letnich-inspiracji.html</w:t>
        </w:r>
      </w:hyperlink>
      <w:r>
        <w:t xml:space="preserve"> </w:t>
      </w:r>
      <w:r>
        <w:t xml:space="preserve"> </w:t>
      </w:r>
    </w:p>
    <w:p w:rsidR="006138C7" w:rsidRDefault="006138C7" w:rsidP="006138C7">
      <w:pPr>
        <w:ind w:firstLine="708"/>
        <w:jc w:val="both"/>
      </w:pPr>
      <w:r>
        <w:t xml:space="preserve"> Kultura zachowania się przy stole - </w:t>
      </w:r>
      <w:hyperlink r:id="rId6" w:history="1">
        <w:r w:rsidRPr="0030595B">
          <w:rPr>
            <w:rStyle w:val="Hipercze"/>
          </w:rPr>
          <w:t>https://www.youtube.com/watch?v=OWsTnxpxxH4</w:t>
        </w:r>
      </w:hyperlink>
      <w:r>
        <w:t xml:space="preserve"> </w:t>
      </w:r>
      <w:r>
        <w:t xml:space="preserve"> </w:t>
      </w:r>
    </w:p>
    <w:p w:rsidR="006138C7" w:rsidRPr="006138C7" w:rsidRDefault="006138C7" w:rsidP="006138C7">
      <w:pPr>
        <w:ind w:firstLine="708"/>
        <w:jc w:val="both"/>
        <w:rPr>
          <w:b/>
          <w:u w:val="single"/>
        </w:rPr>
      </w:pPr>
      <w:r w:rsidRPr="006138C7">
        <w:rPr>
          <w:b/>
          <w:u w:val="single"/>
        </w:rPr>
        <w:t>Ćwiczenia wspomagające rozwój motoryki dużej:</w:t>
      </w:r>
    </w:p>
    <w:p w:rsidR="006138C7" w:rsidRDefault="006138C7" w:rsidP="006138C7">
      <w:pPr>
        <w:ind w:firstLine="708"/>
        <w:jc w:val="both"/>
      </w:pPr>
      <w:r>
        <w:t>1.</w:t>
      </w:r>
      <w:r>
        <w:tab/>
      </w:r>
      <w:proofErr w:type="gramStart"/>
      <w:r>
        <w:t>chodzenie</w:t>
      </w:r>
      <w:proofErr w:type="gramEnd"/>
      <w:r>
        <w:t xml:space="preserve"> i bieganie po drodze równej i z przeszkodami (tory przeszkód);</w:t>
      </w:r>
    </w:p>
    <w:p w:rsidR="006138C7" w:rsidRDefault="006138C7" w:rsidP="006138C7">
      <w:pPr>
        <w:ind w:firstLine="708"/>
        <w:jc w:val="both"/>
      </w:pPr>
      <w:r>
        <w:t>2.</w:t>
      </w:r>
      <w:r>
        <w:tab/>
      </w:r>
      <w:proofErr w:type="gramStart"/>
      <w:r>
        <w:t>podskoki</w:t>
      </w:r>
      <w:proofErr w:type="gramEnd"/>
      <w:r>
        <w:t xml:space="preserve"> obunóż i na jednej nodze, pojedyncze i w seriach;</w:t>
      </w:r>
    </w:p>
    <w:p w:rsidR="006138C7" w:rsidRDefault="006138C7" w:rsidP="006138C7">
      <w:pPr>
        <w:ind w:firstLine="708"/>
        <w:jc w:val="both"/>
      </w:pPr>
      <w:r>
        <w:t>3.</w:t>
      </w:r>
      <w:r>
        <w:tab/>
      </w:r>
      <w:proofErr w:type="gramStart"/>
      <w:r>
        <w:t>czołganie</w:t>
      </w:r>
      <w:proofErr w:type="gramEnd"/>
      <w:r>
        <w:t xml:space="preserve"> się, chodzenie na czworakach (zabawy naśladowcze), przechodzenie przez </w:t>
      </w:r>
    </w:p>
    <w:p w:rsidR="006138C7" w:rsidRDefault="006138C7" w:rsidP="006138C7">
      <w:pPr>
        <w:ind w:firstLine="708"/>
        <w:jc w:val="both"/>
      </w:pPr>
      <w:r>
        <w:t xml:space="preserve">              </w:t>
      </w:r>
      <w:proofErr w:type="gramStart"/>
      <w:r>
        <w:t>obręcz</w:t>
      </w:r>
      <w:proofErr w:type="gramEnd"/>
      <w:r>
        <w:t>;</w:t>
      </w:r>
    </w:p>
    <w:p w:rsidR="006138C7" w:rsidRDefault="006138C7" w:rsidP="006138C7">
      <w:pPr>
        <w:ind w:firstLine="708"/>
        <w:jc w:val="both"/>
      </w:pPr>
      <w:r>
        <w:t>4.</w:t>
      </w:r>
      <w:r>
        <w:tab/>
      </w:r>
      <w:proofErr w:type="gramStart"/>
      <w:r>
        <w:t>zabawy</w:t>
      </w:r>
      <w:proofErr w:type="gramEnd"/>
      <w:r>
        <w:t xml:space="preserve"> – zagadki pantomimiczne naśladujące codzienne czynności lub zawody (np. </w:t>
      </w:r>
    </w:p>
    <w:p w:rsidR="006138C7" w:rsidRDefault="006138C7" w:rsidP="006138C7">
      <w:pPr>
        <w:ind w:firstLine="708"/>
        <w:jc w:val="both"/>
      </w:pPr>
      <w:r>
        <w:t xml:space="preserve">               </w:t>
      </w:r>
      <w:proofErr w:type="gramStart"/>
      <w:r>
        <w:t>jazda</w:t>
      </w:r>
      <w:proofErr w:type="gramEnd"/>
      <w:r>
        <w:t xml:space="preserve"> rowerem, samochodem, mycie się, „zgadnij, jaki to zawód” np. kierowca, </w:t>
      </w:r>
    </w:p>
    <w:p w:rsidR="006138C7" w:rsidRDefault="006138C7" w:rsidP="006138C7">
      <w:pPr>
        <w:ind w:firstLine="708"/>
        <w:jc w:val="both"/>
      </w:pPr>
      <w:r>
        <w:t xml:space="preserve">               </w:t>
      </w:r>
      <w:proofErr w:type="gramStart"/>
      <w:r>
        <w:t>malarz</w:t>
      </w:r>
      <w:proofErr w:type="gramEnd"/>
      <w:r>
        <w:t>, fryzjer, informatyk itp.);</w:t>
      </w:r>
    </w:p>
    <w:p w:rsidR="006138C7" w:rsidRDefault="006138C7" w:rsidP="006138C7">
      <w:pPr>
        <w:ind w:firstLine="708"/>
        <w:jc w:val="both"/>
      </w:pPr>
      <w:r>
        <w:t>5.</w:t>
      </w:r>
      <w:r>
        <w:tab/>
      </w:r>
      <w:proofErr w:type="gramStart"/>
      <w:r>
        <w:t>skoki</w:t>
      </w:r>
      <w:proofErr w:type="gramEnd"/>
      <w:r>
        <w:t xml:space="preserve"> obunóż i na jednej nodze, przeskakiwanie przez przeszkody (obunóż), skoki na </w:t>
      </w:r>
    </w:p>
    <w:p w:rsidR="006138C7" w:rsidRDefault="006138C7" w:rsidP="006138C7">
      <w:pPr>
        <w:ind w:firstLine="708"/>
        <w:jc w:val="both"/>
      </w:pPr>
      <w:r>
        <w:t xml:space="preserve">              </w:t>
      </w:r>
      <w:proofErr w:type="gramStart"/>
      <w:r>
        <w:t>skakance</w:t>
      </w:r>
      <w:proofErr w:type="gramEnd"/>
      <w:r>
        <w:t>;</w:t>
      </w:r>
    </w:p>
    <w:p w:rsidR="006138C7" w:rsidRDefault="006138C7" w:rsidP="006138C7">
      <w:pPr>
        <w:ind w:firstLine="708"/>
        <w:jc w:val="both"/>
      </w:pPr>
      <w:r>
        <w:t>6.</w:t>
      </w:r>
      <w:r>
        <w:tab/>
      </w:r>
      <w:proofErr w:type="gramStart"/>
      <w:r>
        <w:t>przepychanie</w:t>
      </w:r>
      <w:proofErr w:type="gramEnd"/>
      <w:r>
        <w:t xml:space="preserve"> przedmiotów;</w:t>
      </w:r>
    </w:p>
    <w:p w:rsidR="006138C7" w:rsidRDefault="006138C7" w:rsidP="006138C7">
      <w:pPr>
        <w:ind w:firstLine="708"/>
        <w:jc w:val="both"/>
      </w:pPr>
      <w:r>
        <w:t>7.</w:t>
      </w:r>
      <w:r>
        <w:tab/>
      </w:r>
      <w:proofErr w:type="gramStart"/>
      <w:r>
        <w:t>ciągnięcie</w:t>
      </w:r>
      <w:proofErr w:type="gramEnd"/>
      <w:r>
        <w:t xml:space="preserve"> liny;</w:t>
      </w:r>
      <w:r>
        <w:tab/>
      </w:r>
      <w:r>
        <w:tab/>
      </w:r>
    </w:p>
    <w:p w:rsidR="006138C7" w:rsidRDefault="006138C7" w:rsidP="006138C7">
      <w:pPr>
        <w:ind w:firstLine="708"/>
        <w:jc w:val="both"/>
      </w:pPr>
      <w:r>
        <w:t>8.</w:t>
      </w:r>
      <w:r>
        <w:tab/>
      </w:r>
      <w:proofErr w:type="gramStart"/>
      <w:r>
        <w:t>krążenie</w:t>
      </w:r>
      <w:proofErr w:type="gramEnd"/>
      <w:r>
        <w:t xml:space="preserve"> ramion (wyprostowanych – oddzielnie, razem, naprzemiennie) przed sobą i z </w:t>
      </w:r>
    </w:p>
    <w:p w:rsidR="006138C7" w:rsidRDefault="006138C7" w:rsidP="006138C7">
      <w:pPr>
        <w:ind w:firstLine="708"/>
        <w:jc w:val="both"/>
      </w:pPr>
      <w:r>
        <w:t xml:space="preserve">              </w:t>
      </w:r>
      <w:proofErr w:type="gramStart"/>
      <w:r>
        <w:t>boku</w:t>
      </w:r>
      <w:proofErr w:type="gramEnd"/>
      <w:r>
        <w:t>; chodzenie tyłem;</w:t>
      </w:r>
    </w:p>
    <w:p w:rsidR="006138C7" w:rsidRDefault="006138C7" w:rsidP="006138C7">
      <w:pPr>
        <w:ind w:firstLine="708"/>
        <w:jc w:val="both"/>
      </w:pPr>
    </w:p>
    <w:p w:rsidR="006138C7" w:rsidRDefault="006138C7" w:rsidP="006138C7">
      <w:pPr>
        <w:ind w:firstLine="708"/>
        <w:jc w:val="both"/>
        <w:rPr>
          <w:b/>
          <w:u w:val="single"/>
        </w:rPr>
      </w:pPr>
    </w:p>
    <w:p w:rsidR="006138C7" w:rsidRPr="006138C7" w:rsidRDefault="006138C7" w:rsidP="006138C7">
      <w:pPr>
        <w:ind w:firstLine="708"/>
        <w:jc w:val="both"/>
        <w:rPr>
          <w:b/>
          <w:u w:val="single"/>
        </w:rPr>
      </w:pPr>
      <w:bookmarkStart w:id="0" w:name="_GoBack"/>
      <w:bookmarkEnd w:id="0"/>
      <w:r w:rsidRPr="006138C7">
        <w:rPr>
          <w:b/>
          <w:u w:val="single"/>
        </w:rPr>
        <w:lastRenderedPageBreak/>
        <w:t xml:space="preserve">Ćwiczenia logopedyczne </w:t>
      </w:r>
    </w:p>
    <w:p w:rsidR="006138C7" w:rsidRDefault="006138C7" w:rsidP="006138C7">
      <w:pPr>
        <w:ind w:firstLine="708"/>
        <w:jc w:val="both"/>
      </w:pPr>
      <w:hyperlink r:id="rId7" w:history="1">
        <w:r w:rsidRPr="0030595B">
          <w:rPr>
            <w:rStyle w:val="Hipercze"/>
          </w:rPr>
          <w:t>https://www.youtube.com/watch?v=iTJJi8D0siY</w:t>
        </w:r>
      </w:hyperlink>
      <w:r>
        <w:t xml:space="preserve"> </w:t>
      </w:r>
      <w:r>
        <w:t xml:space="preserve"> </w:t>
      </w:r>
    </w:p>
    <w:p w:rsidR="006138C7" w:rsidRPr="006138C7" w:rsidRDefault="006138C7" w:rsidP="006138C7">
      <w:pPr>
        <w:ind w:firstLine="708"/>
        <w:jc w:val="both"/>
        <w:rPr>
          <w:b/>
          <w:u w:val="single"/>
        </w:rPr>
      </w:pPr>
      <w:r>
        <w:t xml:space="preserve"> </w:t>
      </w:r>
      <w:r w:rsidRPr="006138C7">
        <w:rPr>
          <w:b/>
          <w:u w:val="single"/>
        </w:rPr>
        <w:t>Przykładowe ćwiczenia grafomotoryczne:</w:t>
      </w:r>
    </w:p>
    <w:p w:rsidR="006138C7" w:rsidRDefault="006138C7" w:rsidP="006138C7">
      <w:pPr>
        <w:ind w:firstLine="708"/>
        <w:jc w:val="both"/>
      </w:pPr>
      <w:r>
        <w:t>1.</w:t>
      </w:r>
      <w:r>
        <w:tab/>
      </w:r>
      <w:proofErr w:type="gramStart"/>
      <w:r>
        <w:t>rysowanie</w:t>
      </w:r>
      <w:proofErr w:type="gramEnd"/>
      <w:r>
        <w:t xml:space="preserve"> patykiem na piasku, ryżu, piasku kinetycznym;</w:t>
      </w:r>
    </w:p>
    <w:p w:rsidR="006138C7" w:rsidRDefault="006138C7" w:rsidP="006138C7">
      <w:pPr>
        <w:ind w:firstLine="708"/>
        <w:jc w:val="both"/>
      </w:pPr>
      <w:r>
        <w:t>2.</w:t>
      </w:r>
      <w:r>
        <w:tab/>
      </w:r>
      <w:proofErr w:type="gramStart"/>
      <w:r>
        <w:t>mazanie</w:t>
      </w:r>
      <w:proofErr w:type="gramEnd"/>
      <w:r>
        <w:t xml:space="preserve"> po papierze zmoczonym w farbie palcem;</w:t>
      </w:r>
    </w:p>
    <w:p w:rsidR="006138C7" w:rsidRDefault="006138C7" w:rsidP="006138C7">
      <w:pPr>
        <w:ind w:firstLine="708"/>
        <w:jc w:val="both"/>
      </w:pPr>
      <w:r>
        <w:t>3.</w:t>
      </w:r>
      <w:r>
        <w:tab/>
      </w:r>
      <w:proofErr w:type="gramStart"/>
      <w:r>
        <w:t>odciskanie</w:t>
      </w:r>
      <w:proofErr w:type="gramEnd"/>
      <w:r>
        <w:t xml:space="preserve"> zamalowanej farbą dłoni, stopy;</w:t>
      </w:r>
    </w:p>
    <w:p w:rsidR="006138C7" w:rsidRDefault="006138C7" w:rsidP="006138C7">
      <w:pPr>
        <w:ind w:firstLine="708"/>
        <w:jc w:val="both"/>
      </w:pPr>
      <w:r>
        <w:t>4.</w:t>
      </w:r>
      <w:r>
        <w:tab/>
      </w:r>
      <w:proofErr w:type="gramStart"/>
      <w:r>
        <w:t>obrysowywanie</w:t>
      </w:r>
      <w:proofErr w:type="gramEnd"/>
      <w:r>
        <w:t xml:space="preserve"> dłoni i stóp;</w:t>
      </w:r>
    </w:p>
    <w:p w:rsidR="006138C7" w:rsidRDefault="006138C7" w:rsidP="006138C7">
      <w:pPr>
        <w:ind w:firstLine="708"/>
        <w:jc w:val="both"/>
      </w:pPr>
      <w:r>
        <w:t>5.</w:t>
      </w:r>
      <w:r>
        <w:tab/>
      </w:r>
      <w:proofErr w:type="gramStart"/>
      <w:r>
        <w:t>rysowanie</w:t>
      </w:r>
      <w:proofErr w:type="gramEnd"/>
      <w:r>
        <w:t xml:space="preserve"> wg szablonu;</w:t>
      </w:r>
    </w:p>
    <w:p w:rsidR="006138C7" w:rsidRDefault="006138C7" w:rsidP="006138C7">
      <w:pPr>
        <w:ind w:firstLine="708"/>
        <w:jc w:val="both"/>
      </w:pPr>
      <w:r>
        <w:t>6.</w:t>
      </w:r>
      <w:r>
        <w:tab/>
      </w:r>
      <w:proofErr w:type="gramStart"/>
      <w:r>
        <w:t>rysowanie</w:t>
      </w:r>
      <w:proofErr w:type="gramEnd"/>
      <w:r>
        <w:t xml:space="preserve"> według poleceń: w górę, w dół, na środku, itp.;</w:t>
      </w:r>
    </w:p>
    <w:p w:rsidR="006138C7" w:rsidRDefault="006138C7" w:rsidP="006138C7">
      <w:pPr>
        <w:ind w:firstLine="708"/>
        <w:jc w:val="both"/>
      </w:pPr>
      <w:r>
        <w:t>7.</w:t>
      </w:r>
      <w:r>
        <w:tab/>
      </w:r>
      <w:proofErr w:type="gramStart"/>
      <w:r>
        <w:t>rysowanie</w:t>
      </w:r>
      <w:proofErr w:type="gramEnd"/>
      <w:r>
        <w:t xml:space="preserve"> znaków graficznych po zakropkowanych wzorach;</w:t>
      </w:r>
    </w:p>
    <w:p w:rsidR="006138C7" w:rsidRDefault="006138C7" w:rsidP="006138C7">
      <w:pPr>
        <w:ind w:firstLine="708"/>
        <w:jc w:val="both"/>
      </w:pPr>
      <w:r>
        <w:t>8.</w:t>
      </w:r>
      <w:r>
        <w:tab/>
        <w:t>dopełnianie rysunku figur geometrycznych – dorysowywanie brakującej części</w:t>
      </w:r>
      <w:proofErr w:type="gramStart"/>
      <w:r>
        <w:t>,</w:t>
      </w:r>
      <w:r>
        <w:tab/>
        <w:t>np</w:t>
      </w:r>
      <w:proofErr w:type="gramEnd"/>
      <w:r>
        <w:t xml:space="preserve">.: </w:t>
      </w:r>
    </w:p>
    <w:p w:rsidR="006138C7" w:rsidRDefault="006138C7" w:rsidP="006138C7">
      <w:pPr>
        <w:ind w:firstLine="708"/>
        <w:jc w:val="both"/>
      </w:pPr>
      <w:r>
        <w:t xml:space="preserve">              </w:t>
      </w:r>
      <w:proofErr w:type="gramStart"/>
      <w:r>
        <w:t>niepełnego</w:t>
      </w:r>
      <w:proofErr w:type="gramEnd"/>
      <w:r>
        <w:t xml:space="preserve"> kwadratu;</w:t>
      </w:r>
      <w:r>
        <w:tab/>
      </w:r>
    </w:p>
    <w:p w:rsidR="006138C7" w:rsidRDefault="006138C7" w:rsidP="006138C7">
      <w:pPr>
        <w:ind w:firstLine="708"/>
        <w:jc w:val="both"/>
        <w:rPr>
          <w:b/>
          <w:u w:val="single"/>
        </w:rPr>
      </w:pPr>
    </w:p>
    <w:p w:rsidR="006138C7" w:rsidRPr="006138C7" w:rsidRDefault="006138C7" w:rsidP="006138C7">
      <w:pPr>
        <w:ind w:firstLine="708"/>
        <w:jc w:val="both"/>
        <w:rPr>
          <w:b/>
          <w:u w:val="single"/>
        </w:rPr>
      </w:pPr>
      <w:r w:rsidRPr="006138C7">
        <w:rPr>
          <w:b/>
          <w:u w:val="single"/>
        </w:rPr>
        <w:t xml:space="preserve">Ćwiczenia słuchowe - dźwiękowe </w:t>
      </w:r>
    </w:p>
    <w:p w:rsidR="006138C7" w:rsidRDefault="006138C7" w:rsidP="006138C7">
      <w:pPr>
        <w:ind w:firstLine="708"/>
        <w:jc w:val="both"/>
      </w:pPr>
      <w:hyperlink r:id="rId8" w:history="1">
        <w:r w:rsidRPr="0030595B">
          <w:rPr>
            <w:rStyle w:val="Hipercze"/>
          </w:rPr>
          <w:t>https://www.youtube.com/watch?v=VyXhyl00qGw</w:t>
        </w:r>
      </w:hyperlink>
      <w:r>
        <w:t xml:space="preserve"> </w:t>
      </w:r>
    </w:p>
    <w:sectPr w:rsidR="0061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C7"/>
    <w:rsid w:val="006138C7"/>
    <w:rsid w:val="00A5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3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3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yXhyl00qG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TJJi8D0si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WsTnxpxxH4" TargetMode="External"/><Relationship Id="rId5" Type="http://schemas.openxmlformats.org/officeDocument/2006/relationships/hyperlink" Target="https://www.mamawdomu.pl/2016/06/30-letnich-inspiracj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Ligenza</dc:creator>
  <cp:lastModifiedBy>Aneta Ligenza</cp:lastModifiedBy>
  <cp:revision>1</cp:revision>
  <dcterms:created xsi:type="dcterms:W3CDTF">2020-05-24T13:32:00Z</dcterms:created>
  <dcterms:modified xsi:type="dcterms:W3CDTF">2020-05-24T13:39:00Z</dcterms:modified>
</cp:coreProperties>
</file>