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4F" w:rsidRPr="00C43D73" w:rsidRDefault="000E204F" w:rsidP="000E204F">
      <w:pPr>
        <w:spacing w:line="240" w:lineRule="auto"/>
        <w:contextualSpacing/>
        <w:rPr>
          <w:rFonts w:ascii="Times New Roman" w:hAnsi="Times New Roman" w:cs="Times New Roman"/>
          <w:b/>
        </w:rPr>
      </w:pPr>
      <w:r w:rsidRPr="00C43D73">
        <w:rPr>
          <w:rFonts w:ascii="Times New Roman" w:hAnsi="Times New Roman" w:cs="Times New Roman"/>
        </w:rPr>
        <w:t>Kart</w:t>
      </w:r>
      <w:r>
        <w:rPr>
          <w:rFonts w:ascii="Times New Roman" w:hAnsi="Times New Roman" w:cs="Times New Roman"/>
        </w:rPr>
        <w:t xml:space="preserve">y  pracy na bieżąco przekazywane są </w:t>
      </w:r>
      <w:r w:rsidRPr="00C43D73">
        <w:rPr>
          <w:rFonts w:ascii="Times New Roman" w:hAnsi="Times New Roman" w:cs="Times New Roman"/>
        </w:rPr>
        <w:t xml:space="preserve"> </w:t>
      </w:r>
      <w:r>
        <w:rPr>
          <w:rFonts w:ascii="Times New Roman" w:hAnsi="Times New Roman" w:cs="Times New Roman"/>
        </w:rPr>
        <w:t>rodzicom.</w:t>
      </w:r>
    </w:p>
    <w:p w:rsidR="000E204F" w:rsidRDefault="000E204F" w:rsidP="00E41DED">
      <w:pPr>
        <w:spacing w:line="240" w:lineRule="auto"/>
        <w:rPr>
          <w:rFonts w:ascii="Times New Roman" w:hAnsi="Times New Roman" w:cs="Times New Roman"/>
        </w:rPr>
      </w:pPr>
    </w:p>
    <w:p w:rsidR="000B42E0" w:rsidRPr="009E1092" w:rsidRDefault="000B42E0" w:rsidP="00E41DED">
      <w:pPr>
        <w:spacing w:line="240" w:lineRule="auto"/>
        <w:rPr>
          <w:rFonts w:ascii="Times New Roman" w:hAnsi="Times New Roman" w:cs="Times New Roman"/>
        </w:rPr>
      </w:pPr>
      <w:r w:rsidRPr="009E1092">
        <w:rPr>
          <w:rFonts w:ascii="Times New Roman" w:hAnsi="Times New Roman" w:cs="Times New Roman"/>
        </w:rPr>
        <w:t>Tydzień 25.05.20- 29.05.20 - "DZIEŃ MAMY "</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Rodzina - rozcinanie obrazka i składanie w</w:t>
      </w:r>
      <w:r w:rsidR="009A1107" w:rsidRPr="009E1092">
        <w:rPr>
          <w:rFonts w:ascii="Times New Roman" w:hAnsi="Times New Roman" w:cs="Times New Roman"/>
        </w:rPr>
        <w:t>edłu</w:t>
      </w:r>
      <w:r w:rsidRPr="009E1092">
        <w:rPr>
          <w:rFonts w:ascii="Times New Roman" w:hAnsi="Times New Roman" w:cs="Times New Roman"/>
        </w:rPr>
        <w:t>g wzoru. Ćwiczenia analizy i syntezy wzrokowej, koordynacji wzrokowo-ruchowej.</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"To moja mama"-  wdrażanie do  słuchania opowiadania i samodzielnego wypowiadania się, odpowiadania na pytania</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Zapoznanie z liczebnikiem głównym 8.</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Wprowadzenie zapisu graficznego cyfry 8.</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Kwiaty w wazonach"-doskonalenie umiejętności przeliczania elementów danego zbioru.</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"Kwiatek dla mamy"-  wydzieranka z kolorowego papieru lub wyklejanka z plasteliny - wzmacnianie siły rąk, palców, utrwalanie nazw kolorów, ćwiczenia manualne</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Słuchanie piosenki pt. "Moja Mama"</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"Korale dla mamy"- uzupełnianie rytmów w</w:t>
      </w:r>
      <w:r w:rsidR="009E1092">
        <w:rPr>
          <w:rFonts w:ascii="Times New Roman" w:hAnsi="Times New Roman" w:cs="Times New Roman"/>
        </w:rPr>
        <w:t>edłu</w:t>
      </w:r>
      <w:r w:rsidRPr="009E1092">
        <w:rPr>
          <w:rFonts w:ascii="Times New Roman" w:hAnsi="Times New Roman" w:cs="Times New Roman"/>
        </w:rPr>
        <w:t>g podanego wzoru, ćwiczenie spostrzegawczości wzrokowej, utrwalanie kolorów.</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"Ciasteczka dla mamy"-manipulowanie masą solną, usprawnianie małej motoryki</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"Serce dla mamy"- rysowanie po wyznaczonej linii, ćw</w:t>
      </w:r>
      <w:r w:rsidR="009E1092">
        <w:rPr>
          <w:rFonts w:ascii="Times New Roman" w:hAnsi="Times New Roman" w:cs="Times New Roman"/>
        </w:rPr>
        <w:t>iczenia</w:t>
      </w:r>
      <w:r w:rsidRPr="009E1092">
        <w:rPr>
          <w:rFonts w:ascii="Times New Roman" w:hAnsi="Times New Roman" w:cs="Times New Roman"/>
        </w:rPr>
        <w:t xml:space="preserve"> grafomotoryczne, rozwijanie koordynacji wzrokowo-ruchowej</w:t>
      </w:r>
      <w:r w:rsidR="009A1107" w:rsidRPr="009E1092">
        <w:rPr>
          <w:rFonts w:ascii="Times New Roman" w:hAnsi="Times New Roman" w:cs="Times New Roman"/>
        </w:rPr>
        <w:t>.</w:t>
      </w:r>
    </w:p>
    <w:p w:rsidR="00E41DED"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"Na łące"- zabawa ruchowa , wyrabianie reakcji na podane sygnały</w:t>
      </w:r>
      <w:r w:rsidR="009A1107" w:rsidRPr="009E1092">
        <w:rPr>
          <w:rFonts w:ascii="Times New Roman" w:hAnsi="Times New Roman" w:cs="Times New Roman"/>
        </w:rPr>
        <w:t>.</w:t>
      </w:r>
    </w:p>
    <w:p w:rsidR="009A1107" w:rsidRPr="009E1092" w:rsidRDefault="009A1107" w:rsidP="009E1092">
      <w:pPr>
        <w:pStyle w:val="Akapitzlist"/>
        <w:spacing w:line="240" w:lineRule="auto"/>
        <w:ind w:left="1065"/>
        <w:rPr>
          <w:rFonts w:ascii="Times New Roman" w:hAnsi="Times New Roman" w:cs="Times New Roman"/>
        </w:rPr>
      </w:pPr>
    </w:p>
    <w:p w:rsidR="00E41DED" w:rsidRPr="009E1092" w:rsidRDefault="00524F0E" w:rsidP="009A1107">
      <w:pPr>
        <w:spacing w:after="0" w:line="240" w:lineRule="auto"/>
        <w:rPr>
          <w:rFonts w:ascii="Times New Roman" w:hAnsi="Times New Roman" w:cs="Times New Roman"/>
        </w:rPr>
      </w:pPr>
      <w:r>
        <w:rPr>
          <w:rFonts w:ascii="Times New Roman" w:hAnsi="Times New Roman" w:cs="Times New Roman"/>
        </w:rPr>
        <w:t>TYDZIEŃ 1.06.20-5.06.</w:t>
      </w:r>
      <w:r w:rsidR="009A1107" w:rsidRPr="009E1092">
        <w:rPr>
          <w:rFonts w:ascii="Times New Roman" w:hAnsi="Times New Roman" w:cs="Times New Roman"/>
        </w:rPr>
        <w:t xml:space="preserve">20 - </w:t>
      </w:r>
      <w:r w:rsidR="00E41DED" w:rsidRPr="009E1092">
        <w:rPr>
          <w:rFonts w:ascii="Times New Roman" w:hAnsi="Times New Roman" w:cs="Times New Roman"/>
        </w:rPr>
        <w:t>Środki lokomocji, ruch drogowy.</w:t>
      </w:r>
    </w:p>
    <w:p w:rsidR="00E41DED" w:rsidRPr="009E1092" w:rsidRDefault="00E41DED" w:rsidP="00E41DED">
      <w:pPr>
        <w:spacing w:line="240" w:lineRule="auto"/>
        <w:ind w:left="360"/>
        <w:contextualSpacing/>
        <w:rPr>
          <w:rFonts w:ascii="Times New Roman" w:hAnsi="Times New Roman" w:cs="Times New Roman"/>
        </w:rPr>
      </w:pP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Słuchanie wiersza </w:t>
      </w:r>
      <w:r w:rsidR="009E1092">
        <w:rPr>
          <w:rFonts w:ascii="Times New Roman" w:hAnsi="Times New Roman" w:cs="Times New Roman"/>
        </w:rPr>
        <w:t>o pojazdach, rozmowa na temat wiersza.</w:t>
      </w:r>
      <w:r w:rsidRPr="009E1092">
        <w:rPr>
          <w:rFonts w:ascii="Times New Roman" w:hAnsi="Times New Roman" w:cs="Times New Roman"/>
        </w:rPr>
        <w:t xml:space="preserve"> </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Rozpoznawan</w:t>
      </w:r>
      <w:r w:rsidR="00A8645F" w:rsidRPr="009E1092">
        <w:rPr>
          <w:rFonts w:ascii="Times New Roman" w:hAnsi="Times New Roman" w:cs="Times New Roman"/>
        </w:rPr>
        <w:t>ie i naz</w:t>
      </w:r>
      <w:r w:rsidR="002D70D3">
        <w:rPr>
          <w:rFonts w:ascii="Times New Roman" w:hAnsi="Times New Roman" w:cs="Times New Roman"/>
        </w:rPr>
        <w:t>y</w:t>
      </w:r>
      <w:bookmarkStart w:id="0" w:name="_GoBack"/>
      <w:bookmarkEnd w:id="0"/>
      <w:r w:rsidR="00A8645F" w:rsidRPr="009E1092">
        <w:rPr>
          <w:rFonts w:ascii="Times New Roman" w:hAnsi="Times New Roman" w:cs="Times New Roman"/>
        </w:rPr>
        <w:t>wanie środków lokomocji (pociąg, motor, samochód, samolot, autobus, rower, traktor).</w:t>
      </w:r>
      <w:r w:rsidR="00041A48" w:rsidRPr="009E1092">
        <w:rPr>
          <w:rFonts w:ascii="Times New Roman" w:hAnsi="Times New Roman" w:cs="Times New Roman"/>
        </w:rPr>
        <w:t xml:space="preserve">  </w:t>
      </w:r>
    </w:p>
    <w:p w:rsidR="00E41DED" w:rsidRPr="009E1092" w:rsidRDefault="00A8645F"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Pojazdy. </w:t>
      </w:r>
      <w:r w:rsidR="00E41DED" w:rsidRPr="009E1092">
        <w:rPr>
          <w:rFonts w:ascii="Times New Roman" w:hAnsi="Times New Roman" w:cs="Times New Roman"/>
        </w:rPr>
        <w:t xml:space="preserve">Ćwiczenie pamięci - </w:t>
      </w:r>
      <w:r w:rsidR="009E1092">
        <w:rPr>
          <w:rFonts w:ascii="Times New Roman" w:hAnsi="Times New Roman" w:cs="Times New Roman"/>
        </w:rPr>
        <w:t>rozwiązywanie zagadek słownych.</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Pojazdy -  zabawa ruchowa. </w:t>
      </w:r>
    </w:p>
    <w:p w:rsidR="00E41DED" w:rsidRPr="009E1092" w:rsidRDefault="00A8645F" w:rsidP="00A8645F">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„Głosy dużego miasta” </w:t>
      </w:r>
      <w:r w:rsidR="00E41DED" w:rsidRPr="009E1092">
        <w:rPr>
          <w:rFonts w:ascii="Times New Roman" w:hAnsi="Times New Roman" w:cs="Times New Roman"/>
        </w:rPr>
        <w:t xml:space="preserve">- ćwiczenia słuchowe </w:t>
      </w:r>
      <w:r w:rsidRPr="009E1092">
        <w:rPr>
          <w:rFonts w:ascii="Times New Roman" w:hAnsi="Times New Roman" w:cs="Times New Roman"/>
        </w:rPr>
        <w:t xml:space="preserve">- słuchanie nagranych dźwięków różnych pojazdów, </w:t>
      </w:r>
      <w:r w:rsidR="00E41DED" w:rsidRPr="009E1092">
        <w:rPr>
          <w:rFonts w:ascii="Times New Roman" w:hAnsi="Times New Roman" w:cs="Times New Roman"/>
        </w:rPr>
        <w:t xml:space="preserve"> rozróżnianie odgłosów pojazdów, prawidłowe ich nazywanie. </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Ćwiczenie dźwiękonaśladowcze - naśladowanie odgłosów wydawanych przez pojazdy.</w:t>
      </w:r>
    </w:p>
    <w:p w:rsidR="00E41DED" w:rsidRPr="009E1092" w:rsidRDefault="00E41DED" w:rsidP="009E1092">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Ćwiczenie koordynacji wzrokowo-ruchowej - rozcinanie </w:t>
      </w:r>
      <w:r w:rsidR="009E1092">
        <w:rPr>
          <w:rFonts w:ascii="Times New Roman" w:hAnsi="Times New Roman" w:cs="Times New Roman"/>
        </w:rPr>
        <w:t>obrazka</w:t>
      </w:r>
      <w:r w:rsidR="00A8645F" w:rsidRPr="009E1092">
        <w:rPr>
          <w:rFonts w:ascii="Times New Roman" w:hAnsi="Times New Roman" w:cs="Times New Roman"/>
        </w:rPr>
        <w:t xml:space="preserve"> i układanie go według wzoru (po</w:t>
      </w:r>
      <w:r w:rsidR="002A2384" w:rsidRPr="009E1092">
        <w:rPr>
          <w:rFonts w:ascii="Times New Roman" w:hAnsi="Times New Roman" w:cs="Times New Roman"/>
        </w:rPr>
        <w:t>ciąg, samochód, samolot</w:t>
      </w:r>
      <w:r w:rsidR="00A8645F" w:rsidRPr="009E1092">
        <w:rPr>
          <w:rFonts w:ascii="Times New Roman" w:hAnsi="Times New Roman" w:cs="Times New Roman"/>
        </w:rPr>
        <w:t>, rower, traktor).</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„Jedziemy samochodem, i</w:t>
      </w:r>
      <w:r w:rsidR="002A2384" w:rsidRPr="009E1092">
        <w:rPr>
          <w:rFonts w:ascii="Times New Roman" w:hAnsi="Times New Roman" w:cs="Times New Roman"/>
        </w:rPr>
        <w:t>dziemy pieszo” – zabawa ruchowa.</w:t>
      </w:r>
    </w:p>
    <w:p w:rsidR="00941DFC" w:rsidRPr="009E1092" w:rsidRDefault="00941DFC"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Liczenie w zakresie 8. Ćwiczenia rozumienia pojęcia liczby w aspekcie kardynalnym.</w:t>
      </w:r>
    </w:p>
    <w:p w:rsidR="00524F0E" w:rsidRDefault="002A2384"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Pociąg, samolot. </w:t>
      </w:r>
      <w:r w:rsidR="00E41DED" w:rsidRPr="009E1092">
        <w:rPr>
          <w:rFonts w:ascii="Times New Roman" w:hAnsi="Times New Roman" w:cs="Times New Roman"/>
        </w:rPr>
        <w:t>Ćwiczenie analizy i syntezy wzrokowej - szukanie i zaznaczanie  różnic między dwoma obrazkami.</w:t>
      </w:r>
    </w:p>
    <w:p w:rsidR="00E41DED" w:rsidRPr="009E1092" w:rsidRDefault="00E41DED" w:rsidP="00524F0E">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 </w:t>
      </w:r>
      <w:r w:rsidR="00524F0E" w:rsidRPr="00524F0E">
        <w:rPr>
          <w:rFonts w:ascii="Times New Roman" w:hAnsi="Times New Roman" w:cs="Times New Roman"/>
        </w:rPr>
        <w:t>Ćwiczenia sprawności percepcyjno- motorycznej- kolorowanie kredkami rysunków konturowych.</w:t>
      </w:r>
    </w:p>
    <w:p w:rsidR="002A2384" w:rsidRPr="009E1092" w:rsidRDefault="002A2384" w:rsidP="002A2384">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Co pływa, co jedzie, a co lata?” – ćwiczenia w klasyfikowaniu. Ćwiczenia w dzieleniu nazw pojazdów na sylaby, wyklaskiwanie.</w:t>
      </w:r>
    </w:p>
    <w:p w:rsidR="00E41DED" w:rsidRPr="009E1092" w:rsidRDefault="00E41DED" w:rsidP="002A2384">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Ruch drogowy. Znaki ostrzegawcze</w:t>
      </w:r>
      <w:r w:rsidR="002A2384" w:rsidRPr="009E1092">
        <w:rPr>
          <w:rFonts w:ascii="Times New Roman" w:hAnsi="Times New Roman" w:cs="Times New Roman"/>
        </w:rPr>
        <w:t xml:space="preserve"> i informacyjne. </w:t>
      </w:r>
      <w:r w:rsidRPr="009E1092">
        <w:rPr>
          <w:rFonts w:ascii="Times New Roman" w:hAnsi="Times New Roman" w:cs="Times New Roman"/>
        </w:rPr>
        <w:t>Rozpoznawanie i nazywanie znaków</w:t>
      </w:r>
      <w:r w:rsidR="002A2384" w:rsidRPr="009E1092">
        <w:rPr>
          <w:rFonts w:ascii="Times New Roman" w:hAnsi="Times New Roman" w:cs="Times New Roman"/>
        </w:rPr>
        <w:t>.</w:t>
      </w:r>
      <w:r w:rsidRPr="009E1092">
        <w:rPr>
          <w:rFonts w:ascii="Times New Roman" w:hAnsi="Times New Roman" w:cs="Times New Roman"/>
        </w:rPr>
        <w:t xml:space="preserve"> </w:t>
      </w:r>
    </w:p>
    <w:p w:rsidR="00041A48" w:rsidRPr="009E1092" w:rsidRDefault="00E41DED" w:rsidP="00041A48">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„Myjnia samochodowa” – zabawa ruchowa</w:t>
      </w:r>
      <w:r w:rsidR="009E1092">
        <w:rPr>
          <w:rFonts w:ascii="Times New Roman" w:hAnsi="Times New Roman" w:cs="Times New Roman"/>
        </w:rPr>
        <w:t>.</w:t>
      </w:r>
    </w:p>
    <w:p w:rsidR="00041A48" w:rsidRDefault="00041A48" w:rsidP="00041A48">
      <w:pPr>
        <w:spacing w:line="240" w:lineRule="auto"/>
      </w:pPr>
    </w:p>
    <w:p w:rsidR="009E1092" w:rsidRPr="009E1092" w:rsidRDefault="009E1092" w:rsidP="009E1092">
      <w:pPr>
        <w:suppressAutoHyphens/>
        <w:spacing w:line="240" w:lineRule="auto"/>
        <w:contextualSpacing/>
        <w:jc w:val="center"/>
        <w:rPr>
          <w:rFonts w:ascii="Times New Roman" w:eastAsiaTheme="minorEastAsia" w:hAnsi="Times New Roman" w:cs="Times New Roman"/>
          <w:b/>
          <w:lang w:eastAsia="pl-PL"/>
        </w:rPr>
      </w:pPr>
      <w:r w:rsidRPr="009E1092">
        <w:rPr>
          <w:rFonts w:ascii="Times New Roman" w:eastAsiaTheme="minorEastAsia" w:hAnsi="Times New Roman" w:cs="Times New Roman"/>
          <w:b/>
          <w:lang w:eastAsia="pl-PL"/>
        </w:rPr>
        <w:t>Propozycja ćwiczeń oraz zabaw do pracy z dzieckiem w domu</w:t>
      </w:r>
    </w:p>
    <w:p w:rsidR="009E1092" w:rsidRPr="009E1092" w:rsidRDefault="009E1092" w:rsidP="009E1092">
      <w:pPr>
        <w:suppressAutoHyphens/>
        <w:spacing w:line="240" w:lineRule="auto"/>
        <w:contextualSpacing/>
        <w:jc w:val="center"/>
        <w:rPr>
          <w:rFonts w:ascii="Times New Roman" w:eastAsiaTheme="minorEastAsia" w:hAnsi="Times New Roman" w:cs="Times New Roman"/>
          <w:b/>
          <w:lang w:eastAsia="pl-PL"/>
        </w:rPr>
      </w:pP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 xml:space="preserve">Doskonalenie czynności samoobsługowych- rozwijanie nawyku i potrzeby codziennego mycia się w konkretnych sytuacjach: po powrocie z zabaw na świeżym powietrzu, po korzystaniu </w:t>
      </w: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z toalety, po zabawach ruchowych i plastycznych,  przed posiłkami i bezpośrednio po nich.</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lastRenderedPageBreak/>
        <w:t>Zabawy związane z ubieraniem się, naśladowanie czynności nakładania poszczególnych elementów odzieży, ubieranie i rozbieranie lalek.</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Doskonalenie umiejętności kulturalnego posługiwania się łyżką, widelcem.</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Porządkowanie zabawek w swoim pokoju.</w:t>
      </w:r>
    </w:p>
    <w:p w:rsidR="00573E76" w:rsidRDefault="00573E76" w:rsidP="009E1092">
      <w:pPr>
        <w:suppressAutoHyphens/>
        <w:spacing w:line="240" w:lineRule="auto"/>
        <w:ind w:left="720"/>
        <w:contextualSpacing/>
        <w:rPr>
          <w:rFonts w:ascii="Times New Roman" w:hAnsi="Times New Roman" w:cs="Times New Roman"/>
          <w:b/>
          <w:bCs/>
        </w:rPr>
      </w:pP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hAnsi="Times New Roman" w:cs="Times New Roman"/>
          <w:b/>
          <w:bCs/>
        </w:rPr>
        <w:t>ZABAWY I ĆWICZENIA WSPOMAGAJĄCE ROZWÓJ MOTORYKI MAŁEJ</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Swobodne bazgranie na dużych arkuszach papieru, flamastrami, kredkami.</w:t>
      </w: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świecowymi, pastelami.</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Wieszanie ubranek dla lalek, skarpetek  na sznurku i przyczepianie ich klamerkami do bielizny.</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Kalkowanie obrazków.</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Wykonywanie drobnych ruchów palcami: spacerowanie palcami po stole, zabawa, idzie kominiarz po drabinie, naśladowanie gry na pianinie.</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Modelowanie z plasteliny, z modeliny  kuleczek, wałeczków.</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Zwijanie palcami chusteczek, apaszek.</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Odbijanie balonika wyłącznie palcami prawej i lewej ręki.</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Układanie z patyczków, np. płotów.</w:t>
      </w:r>
    </w:p>
    <w:p w:rsidR="009E1092" w:rsidRDefault="009E1092" w:rsidP="009E1092">
      <w:pPr>
        <w:suppressAutoHyphens/>
        <w:spacing w:line="240" w:lineRule="auto"/>
        <w:ind w:left="720"/>
        <w:contextualSpacing/>
        <w:jc w:val="both"/>
        <w:rPr>
          <w:rFonts w:ascii="Times New Roman" w:hAnsi="Times New Roman" w:cs="Times New Roman"/>
          <w:b/>
        </w:rPr>
      </w:pPr>
    </w:p>
    <w:p w:rsidR="009E1092" w:rsidRPr="009E1092" w:rsidRDefault="009E1092" w:rsidP="009E1092">
      <w:pPr>
        <w:suppressAutoHyphens/>
        <w:spacing w:line="240" w:lineRule="auto"/>
        <w:ind w:left="720"/>
        <w:contextualSpacing/>
        <w:jc w:val="both"/>
        <w:rPr>
          <w:rFonts w:ascii="Times New Roman" w:eastAsiaTheme="minorEastAsia" w:hAnsi="Times New Roman" w:cs="Times New Roman"/>
          <w:b/>
          <w:lang w:eastAsia="pl-PL"/>
        </w:rPr>
      </w:pPr>
      <w:r w:rsidRPr="009E1092">
        <w:rPr>
          <w:rFonts w:ascii="Times New Roman" w:hAnsi="Times New Roman" w:cs="Times New Roman"/>
          <w:b/>
        </w:rPr>
        <w:t>ZABAWY PALUSZKOWE</w:t>
      </w:r>
    </w:p>
    <w:p w:rsidR="009E1092" w:rsidRPr="009E1092" w:rsidRDefault="009E1092" w:rsidP="009E1092">
      <w:pPr>
        <w:suppressAutoHyphens/>
        <w:spacing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b/>
          <w:lang w:eastAsia="pl-PL"/>
        </w:rPr>
        <w:t>Każda rączka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Każda rączka, każda rączka,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Pięć paluszków ma, pięć paluszków ma.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Paluszki składamy, wszystkimi klaskamy,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Raz i dwa, raz i dwa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Dzieci wykonują ruchy obrotowe jedną, a następnie drugą dłonią. Pokazują jedną i drugą dłoń </w:t>
      </w:r>
    </w:p>
    <w:p w:rsidR="009E1092" w:rsidRPr="009E1092" w:rsidRDefault="009E1092" w:rsidP="009E1092">
      <w:pPr>
        <w:spacing w:after="160" w:line="240" w:lineRule="auto"/>
        <w:contextualSpacing/>
        <w:rPr>
          <w:sz w:val="30"/>
          <w:szCs w:val="30"/>
        </w:rPr>
      </w:pPr>
      <w:r w:rsidRPr="009E1092">
        <w:rPr>
          <w:rFonts w:ascii="Times New Roman" w:hAnsi="Times New Roman" w:cs="Times New Roman"/>
        </w:rPr>
        <w:t>z rozstawionymi palcami, zestawiają czubki palców obu rąk, stukają palcami o siebie.</w:t>
      </w:r>
    </w:p>
    <w:p w:rsidR="009E1092" w:rsidRPr="009E1092" w:rsidRDefault="009E1092" w:rsidP="009E1092">
      <w:pPr>
        <w:spacing w:after="0" w:line="240" w:lineRule="auto"/>
        <w:rPr>
          <w:rFonts w:ascii="Times New Roman" w:eastAsia="Times New Roman" w:hAnsi="Times New Roman" w:cs="Times New Roman"/>
          <w:sz w:val="30"/>
          <w:szCs w:val="30"/>
          <w:lang w:eastAsia="pl-PL"/>
        </w:rPr>
      </w:pPr>
      <w:r w:rsidRPr="009E1092">
        <w:rPr>
          <w:rFonts w:ascii="Times New Roman" w:eastAsia="Times New Roman" w:hAnsi="Times New Roman" w:cs="Times New Roman"/>
          <w:b/>
          <w:lang w:eastAsia="pl-PL"/>
        </w:rPr>
        <w:t xml:space="preserve">Rodzina </w:t>
      </w:r>
    </w:p>
    <w:p w:rsidR="009E1092" w:rsidRPr="009E1092" w:rsidRDefault="009E1092" w:rsidP="009E1092">
      <w:pPr>
        <w:spacing w:after="0" w:line="240" w:lineRule="auto"/>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Zabawa polega na głaskaniu/dotykaniu kolejno wszystkich paluszków dziecka. Zaczynamy od kciuka, potem kolejno palec wskazujący, środkowy, serdeczny i mały.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Ten paluszek to jest dziadziuś (kciuk)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A ten obok to babunia (wskazujący)</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Ten paluszek to jest tatuś (środkowy)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A ten obok to mamunia (serdeczny)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A ten to dziecinka mała (tu pada imię dziecka - mały palec)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A to jest rodzinka cała (zamykamy rączkę dziecka w piąstkę).</w:t>
      </w:r>
    </w:p>
    <w:p w:rsidR="009E1092" w:rsidRPr="009E1092" w:rsidRDefault="009E1092" w:rsidP="009E1092">
      <w:pPr>
        <w:spacing w:after="160" w:line="240" w:lineRule="auto"/>
        <w:contextualSpacing/>
        <w:rPr>
          <w:sz w:val="30"/>
          <w:szCs w:val="30"/>
        </w:rPr>
      </w:pPr>
      <w:r w:rsidRPr="009E1092">
        <w:rPr>
          <w:rFonts w:ascii="Times New Roman" w:hAnsi="Times New Roman" w:cs="Times New Roman"/>
          <w:b/>
        </w:rPr>
        <w:t>Sroczka</w:t>
      </w:r>
      <w:r w:rsidRPr="009E1092">
        <w:rPr>
          <w:sz w:val="30"/>
          <w:szCs w:val="30"/>
        </w:rPr>
        <w:t xml:space="preserve">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Sroczka kaszkę gotowała - zakreślamy kółeczka w półotwartej dłoni dziecka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łyżeczce - chwytamy czubek małego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miseczce - chwytamy czubek serdecznego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spodeczku - chwytamy czubek dużego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w garnuszeczku - chwytamy czubek palca wskazującego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A dla tego nic nie miała. </w:t>
      </w:r>
      <w:proofErr w:type="spellStart"/>
      <w:r w:rsidRPr="009E1092">
        <w:rPr>
          <w:rFonts w:ascii="Times New Roman" w:hAnsi="Times New Roman" w:cs="Times New Roman"/>
        </w:rPr>
        <w:t>Frrr</w:t>
      </w:r>
      <w:proofErr w:type="spellEnd"/>
      <w:r w:rsidRPr="009E1092">
        <w:rPr>
          <w:rFonts w:ascii="Times New Roman" w:hAnsi="Times New Roman" w:cs="Times New Roman"/>
        </w:rPr>
        <w:t xml:space="preserve"> !!! i po więcej poleciała - chwytamy czubek kciuka i odrywamy rękę udając odfrunięcie.</w:t>
      </w:r>
    </w:p>
    <w:p w:rsidR="009E1092" w:rsidRPr="009E1092" w:rsidRDefault="009E1092" w:rsidP="009E1092">
      <w:pPr>
        <w:spacing w:line="240" w:lineRule="auto"/>
        <w:contextualSpacing/>
        <w:rPr>
          <w:rFonts w:ascii="Times New Roman" w:eastAsia="NSimSun" w:hAnsi="Times New Roman" w:cs="Times New Roman"/>
          <w:b/>
          <w:spacing w:val="2"/>
          <w:kern w:val="2"/>
          <w:lang w:eastAsia="zh-CN" w:bidi="hi-IN"/>
        </w:rPr>
      </w:pPr>
      <w:r w:rsidRPr="009E1092">
        <w:rPr>
          <w:rFonts w:ascii="Times New Roman" w:eastAsia="NSimSun" w:hAnsi="Times New Roman" w:cs="Times New Roman"/>
          <w:b/>
          <w:spacing w:val="2"/>
          <w:kern w:val="2"/>
          <w:lang w:eastAsia="zh-CN" w:bidi="hi-IN"/>
        </w:rPr>
        <w:t>Zabawy ruchowe</w:t>
      </w:r>
    </w:p>
    <w:p w:rsidR="009E1092" w:rsidRPr="009E1092" w:rsidRDefault="009E1092" w:rsidP="009E1092">
      <w:p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kern w:val="2"/>
          <w:lang w:eastAsia="zh-CN" w:bidi="hi-IN"/>
        </w:rPr>
        <w:t xml:space="preserve">„Mamo, Tato pobaw się ze mną” nawiązywanie relacji dotykowych z rodzicem poprzez zabawy ruchowe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Spychacze-</w:t>
      </w:r>
      <w:r w:rsidRPr="009E1092">
        <w:rPr>
          <w:rFonts w:ascii="Times New Roman" w:eastAsia="Times New Roman" w:hAnsi="Times New Roman" w:cs="Times New Roman"/>
          <w:kern w:val="2"/>
          <w:lang w:eastAsia="zh-CN" w:bidi="hi-IN"/>
        </w:rPr>
        <w:t xml:space="preserve"> Dorosły siedzi w rozkroku na podłodze, dziecko, również w rozkroku, siedzi przed nim, odwrócone do niego plecami. Dorosły pcha dziecko do przodu, odpychając się rękoma i nogami od podłogi.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 xml:space="preserve">Wańka - </w:t>
      </w:r>
      <w:proofErr w:type="spellStart"/>
      <w:r w:rsidRPr="009E1092">
        <w:rPr>
          <w:rFonts w:ascii="Times New Roman" w:eastAsia="Times New Roman" w:hAnsi="Times New Roman" w:cs="Times New Roman"/>
          <w:b/>
          <w:bCs/>
          <w:kern w:val="2"/>
          <w:lang w:eastAsia="zh-CN" w:bidi="hi-IN"/>
        </w:rPr>
        <w:t>wstańka</w:t>
      </w:r>
      <w:proofErr w:type="spellEnd"/>
      <w:r w:rsidRPr="009E1092">
        <w:rPr>
          <w:rFonts w:ascii="Times New Roman" w:eastAsia="Times New Roman" w:hAnsi="Times New Roman" w:cs="Times New Roman"/>
          <w:kern w:val="2"/>
          <w:lang w:eastAsia="zh-CN" w:bidi="hi-IN"/>
        </w:rPr>
        <w:t xml:space="preserve"> -Dorosły siedzi z nogami w lekkim rozkroku, dziecko siedzi w rozkroku na jego udach, przodem do niego obejmując go za szyję. Dorosły, trzymając dziecko, wychyla się w tył i w przód (może nawet położyć się na plecach, po czym wrócić do siadu).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Przetaczanie</w:t>
      </w:r>
      <w:r w:rsidRPr="009E1092">
        <w:rPr>
          <w:rFonts w:ascii="Times New Roman" w:eastAsia="Times New Roman" w:hAnsi="Times New Roman" w:cs="Times New Roman"/>
          <w:kern w:val="2"/>
          <w:lang w:eastAsia="zh-CN" w:bidi="hi-IN"/>
        </w:rPr>
        <w:t xml:space="preserve"> - Jedna osoba leży na podłodze, druga klęczy przy niej, próbując ją przetoczyć (obrót wokół osi). Następnie zamieniają się rolami. W wypadku, gdy osoba leżąca jest zbyt </w:t>
      </w:r>
      <w:r w:rsidRPr="009E1092">
        <w:rPr>
          <w:rFonts w:ascii="Times New Roman" w:eastAsia="Times New Roman" w:hAnsi="Times New Roman" w:cs="Times New Roman"/>
          <w:kern w:val="2"/>
          <w:lang w:eastAsia="zh-CN" w:bidi="hi-IN"/>
        </w:rPr>
        <w:lastRenderedPageBreak/>
        <w:t xml:space="preserve">ciężka dla przetaczającego, przetaczać może kilka osób, np. kilkoro dzieci przetacza jednego dorosłego.  </w:t>
      </w:r>
    </w:p>
    <w:p w:rsidR="009E1092" w:rsidRPr="009E1092" w:rsidRDefault="009E1092" w:rsidP="009E1092">
      <w:pPr>
        <w:numPr>
          <w:ilvl w:val="0"/>
          <w:numId w:val="5"/>
        </w:numPr>
        <w:shd w:val="clear" w:color="auto" w:fill="FFFFFF"/>
        <w:spacing w:before="100" w:beforeAutospacing="1" w:after="0" w:line="240" w:lineRule="auto"/>
        <w:contextualSpacing/>
        <w:rPr>
          <w:rFonts w:ascii="Times New Roman" w:eastAsia="Times New Roman" w:hAnsi="Times New Roman" w:cs="Times New Roman"/>
          <w:spacing w:val="2"/>
          <w:kern w:val="2"/>
          <w:lang w:eastAsia="zh-CN" w:bidi="hi-IN"/>
        </w:rPr>
      </w:pPr>
      <w:r w:rsidRPr="009E1092">
        <w:rPr>
          <w:rFonts w:ascii="Times New Roman" w:eastAsia="Times New Roman" w:hAnsi="Times New Roman" w:cs="Times New Roman"/>
          <w:b/>
          <w:bCs/>
          <w:spacing w:val="2"/>
          <w:kern w:val="2"/>
          <w:lang w:eastAsia="zh-CN" w:bidi="hi-IN"/>
        </w:rPr>
        <w:t xml:space="preserve">Mały samolot- </w:t>
      </w:r>
      <w:r w:rsidRPr="009E1092">
        <w:rPr>
          <w:rFonts w:ascii="Times New Roman" w:eastAsia="Times New Roman" w:hAnsi="Times New Roman" w:cs="Times New Roman"/>
          <w:spacing w:val="2"/>
          <w:kern w:val="2"/>
          <w:lang w:eastAsia="zh-CN" w:bidi="hi-IN"/>
        </w:rPr>
        <w:t xml:space="preserve">Dorosły leży na plecach, z nogami uniesionymi, zgiętymi w kolanach (podudzia złączone). Dziecko kładzie się brzuchem na podudziach dorosłego, twarzą do niego, rękoma trzyma się jego rąk, odrywa stopy od podłoża. Dorosły, trzymając dziecko za ręce, buja je ruchem nóg, obserwując jego reakcje. Gdy dziecko jest sprawne, można na chwilę puścić jego ręce (dziecko należy o tym uprzedzić). </w:t>
      </w:r>
    </w:p>
    <w:p w:rsidR="009E1092" w:rsidRPr="009E1092" w:rsidRDefault="009E1092" w:rsidP="009E1092">
      <w:pPr>
        <w:pStyle w:val="Akapitzlist"/>
        <w:numPr>
          <w:ilvl w:val="0"/>
          <w:numId w:val="5"/>
        </w:numPr>
        <w:spacing w:after="0" w:line="240" w:lineRule="auto"/>
        <w:rPr>
          <w:rFonts w:ascii="Times New Roman" w:eastAsia="NSimSun" w:hAnsi="Times New Roman" w:cs="Times New Roman"/>
          <w:kern w:val="2"/>
          <w:lang w:eastAsia="zh-CN" w:bidi="hi-IN"/>
        </w:rPr>
      </w:pPr>
      <w:r w:rsidRPr="009E1092">
        <w:rPr>
          <w:rFonts w:ascii="Times New Roman" w:hAnsi="Times New Roman" w:cs="Times New Roman"/>
          <w:b/>
        </w:rPr>
        <w:t>Trzymaj się drogi</w:t>
      </w:r>
      <w:r w:rsidRPr="009E1092">
        <w:rPr>
          <w:rFonts w:ascii="Times New Roman" w:hAnsi="Times New Roman" w:cs="Times New Roman"/>
        </w:rPr>
        <w:t xml:space="preserve"> – zabawa ruchowa doskonaląca równowagę. Rodzic rozkłada</w:t>
      </w:r>
    </w:p>
    <w:p w:rsidR="009E1092" w:rsidRPr="009E1092" w:rsidRDefault="009E1092" w:rsidP="009E1092">
      <w:pPr>
        <w:pStyle w:val="Akapitzlist"/>
        <w:spacing w:line="240" w:lineRule="auto"/>
        <w:rPr>
          <w:rFonts w:ascii="Times New Roman" w:hAnsi="Times New Roman" w:cs="Times New Roman"/>
        </w:rPr>
      </w:pPr>
      <w:r w:rsidRPr="009E1092">
        <w:rPr>
          <w:rFonts w:ascii="Times New Roman" w:hAnsi="Times New Roman" w:cs="Times New Roman"/>
        </w:rPr>
        <w:t>na dywanie skakanki lub sznurki (jako drogi): w linii prostej, falująco, zwinięte.</w:t>
      </w:r>
    </w:p>
    <w:p w:rsidR="009E1092" w:rsidRPr="009E1092" w:rsidRDefault="009E1092" w:rsidP="009E1092">
      <w:pPr>
        <w:pStyle w:val="Akapitzlist"/>
        <w:spacing w:line="240" w:lineRule="auto"/>
        <w:rPr>
          <w:rFonts w:ascii="Times New Roman" w:hAnsi="Times New Roman" w:cs="Times New Roman"/>
        </w:rPr>
      </w:pPr>
      <w:r>
        <w:rPr>
          <w:rFonts w:ascii="Times New Roman" w:hAnsi="Times New Roman" w:cs="Times New Roman"/>
        </w:rPr>
        <w:t>Zadaniem dziecka</w:t>
      </w:r>
      <w:r w:rsidRPr="009E1092">
        <w:rPr>
          <w:rFonts w:ascii="Times New Roman" w:hAnsi="Times New Roman" w:cs="Times New Roman"/>
        </w:rPr>
        <w:t xml:space="preserve"> jest przejście po wszys</w:t>
      </w:r>
      <w:r>
        <w:rPr>
          <w:rFonts w:ascii="Times New Roman" w:hAnsi="Times New Roman" w:cs="Times New Roman"/>
        </w:rPr>
        <w:t xml:space="preserve">tkich „drogach” boso. Jeśli </w:t>
      </w:r>
      <w:r w:rsidRPr="009E1092">
        <w:rPr>
          <w:rFonts w:ascii="Times New Roman" w:hAnsi="Times New Roman" w:cs="Times New Roman"/>
        </w:rPr>
        <w:t xml:space="preserve"> straci równowagę,</w:t>
      </w:r>
    </w:p>
    <w:p w:rsidR="009E1092" w:rsidRDefault="009E1092" w:rsidP="009E1092">
      <w:pPr>
        <w:pStyle w:val="Akapitzlist"/>
        <w:spacing w:line="240" w:lineRule="auto"/>
        <w:rPr>
          <w:rFonts w:ascii="Times New Roman" w:hAnsi="Times New Roman" w:cs="Times New Roman"/>
        </w:rPr>
      </w:pPr>
      <w:r w:rsidRPr="009E1092">
        <w:rPr>
          <w:rFonts w:ascii="Times New Roman" w:hAnsi="Times New Roman" w:cs="Times New Roman"/>
        </w:rPr>
        <w:t>wraca na początek „trasy”.</w:t>
      </w:r>
    </w:p>
    <w:p w:rsidR="009E1092" w:rsidRPr="009E1092" w:rsidRDefault="009E1092" w:rsidP="009E1092">
      <w:pPr>
        <w:spacing w:line="240" w:lineRule="auto"/>
        <w:ind w:left="720"/>
        <w:contextualSpacing/>
        <w:rPr>
          <w:rFonts w:ascii="Times New Roman" w:eastAsiaTheme="minorEastAsia" w:hAnsi="Times New Roman" w:cs="Times New Roman"/>
          <w:b/>
          <w:bCs/>
          <w:lang w:eastAsia="pl-PL"/>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041A48" w:rsidRPr="00041A48" w:rsidRDefault="00041A48" w:rsidP="00041A48">
      <w:pPr>
        <w:spacing w:line="240" w:lineRule="auto"/>
        <w:contextualSpacing/>
        <w:rPr>
          <w:rFonts w:ascii="Times New Roman" w:hAnsi="Times New Roman" w:cs="Times New Roman"/>
        </w:rPr>
      </w:pPr>
    </w:p>
    <w:p w:rsidR="00041A48" w:rsidRPr="00941DFC" w:rsidRDefault="00041A48" w:rsidP="00041A48">
      <w:pPr>
        <w:spacing w:line="240" w:lineRule="auto"/>
        <w:rPr>
          <w:rFonts w:ascii="Times New Roman" w:hAnsi="Times New Roman" w:cs="Times New Roman"/>
        </w:rPr>
      </w:pPr>
    </w:p>
    <w:sectPr w:rsidR="00041A48" w:rsidRPr="00941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80E"/>
    <w:multiLevelType w:val="hybridMultilevel"/>
    <w:tmpl w:val="0A9C737C"/>
    <w:lvl w:ilvl="0" w:tplc="FA2C16C8">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CF0B3A"/>
    <w:multiLevelType w:val="multilevel"/>
    <w:tmpl w:val="E36057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35B3372"/>
    <w:multiLevelType w:val="hybridMultilevel"/>
    <w:tmpl w:val="5B5C6FCA"/>
    <w:lvl w:ilvl="0" w:tplc="FA2C16C8">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95E79"/>
    <w:multiLevelType w:val="hybridMultilevel"/>
    <w:tmpl w:val="AD54D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6834255"/>
    <w:multiLevelType w:val="hybridMultilevel"/>
    <w:tmpl w:val="DCDC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E0"/>
    <w:rsid w:val="00041A48"/>
    <w:rsid w:val="000B42E0"/>
    <w:rsid w:val="000E204F"/>
    <w:rsid w:val="002A2384"/>
    <w:rsid w:val="002D70D3"/>
    <w:rsid w:val="00524F0E"/>
    <w:rsid w:val="00573E76"/>
    <w:rsid w:val="00927974"/>
    <w:rsid w:val="00941DFC"/>
    <w:rsid w:val="009A1107"/>
    <w:rsid w:val="009E1092"/>
    <w:rsid w:val="00A8645F"/>
    <w:rsid w:val="00E41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2E0"/>
    <w:pPr>
      <w:ind w:left="720"/>
      <w:contextualSpacing/>
    </w:pPr>
  </w:style>
  <w:style w:type="character" w:styleId="Hipercze">
    <w:name w:val="Hyperlink"/>
    <w:basedOn w:val="Domylnaczcionkaakapitu"/>
    <w:uiPriority w:val="99"/>
    <w:semiHidden/>
    <w:unhideWhenUsed/>
    <w:rsid w:val="00041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2E0"/>
    <w:pPr>
      <w:ind w:left="720"/>
      <w:contextualSpacing/>
    </w:pPr>
  </w:style>
  <w:style w:type="character" w:styleId="Hipercze">
    <w:name w:val="Hyperlink"/>
    <w:basedOn w:val="Domylnaczcionkaakapitu"/>
    <w:uiPriority w:val="99"/>
    <w:semiHidden/>
    <w:unhideWhenUsed/>
    <w:rsid w:val="00041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894</Words>
  <Characters>5366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2020-05-24T17:10:00Z</dcterms:created>
  <dcterms:modified xsi:type="dcterms:W3CDTF">2020-05-25T06:54:00Z</dcterms:modified>
</cp:coreProperties>
</file>