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47" w:rsidRPr="004641D2" w:rsidRDefault="00193E47" w:rsidP="009A1BD8">
      <w:pPr>
        <w:rPr>
          <w:rFonts w:ascii="Times New Roman" w:hAnsi="Times New Roman" w:cs="Times New Roman"/>
          <w:bCs/>
        </w:rPr>
      </w:pPr>
    </w:p>
    <w:p w:rsidR="00193E47" w:rsidRPr="004641D2" w:rsidRDefault="00193E47" w:rsidP="00193E47">
      <w:pPr>
        <w:spacing w:after="200" w:line="240" w:lineRule="auto"/>
        <w:ind w:left="720"/>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Karty pracy przekazane rodzicom do pracy z dzieckiem.</w:t>
      </w:r>
    </w:p>
    <w:p w:rsidR="00193E47" w:rsidRPr="004641D2" w:rsidRDefault="00193E47" w:rsidP="00193E47">
      <w:pPr>
        <w:spacing w:after="200" w:line="240" w:lineRule="auto"/>
        <w:ind w:left="720"/>
        <w:contextualSpacing/>
        <w:rPr>
          <w:rFonts w:ascii="Times New Roman" w:eastAsiaTheme="minorEastAsia" w:hAnsi="Times New Roman" w:cs="Times New Roman"/>
          <w:lang w:eastAsia="pl-PL"/>
        </w:rPr>
      </w:pPr>
    </w:p>
    <w:p w:rsidR="009A1BD8" w:rsidRPr="004641D2" w:rsidRDefault="009A1BD8" w:rsidP="009A1BD8">
      <w:pPr>
        <w:rPr>
          <w:rFonts w:ascii="Times New Roman" w:hAnsi="Times New Roman" w:cs="Times New Roman"/>
        </w:rPr>
      </w:pPr>
      <w:r w:rsidRPr="004641D2">
        <w:rPr>
          <w:rFonts w:ascii="Times New Roman" w:hAnsi="Times New Roman" w:cs="Times New Roman"/>
          <w:bCs/>
        </w:rPr>
        <w:t>TYDZIEŃ  27.04 – 30.04.2020</w:t>
      </w:r>
      <w:r w:rsidRPr="004641D2">
        <w:rPr>
          <w:rFonts w:ascii="Times New Roman" w:hAnsi="Times New Roman" w:cs="Times New Roman"/>
        </w:rPr>
        <w:t xml:space="preserve">  „MOJE CIAŁO”</w:t>
      </w:r>
      <w:r w:rsidR="00DA29AD" w:rsidRPr="00DA29AD">
        <w:t xml:space="preserve"> </w:t>
      </w:r>
      <w:r w:rsidR="00DA29AD">
        <w:rPr>
          <w:rFonts w:ascii="Times New Roman" w:hAnsi="Times New Roman" w:cs="Times New Roman"/>
        </w:rPr>
        <w:t>;FLAGA I GODŁO POLSKI</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Nazywanie części ciała i pokazywanie ich na sobie (głowa, szyja, ramię, łokieć, palce, brzuch, nogi). Pokazywanie czynności, jakie wykonują części ciała.</w:t>
      </w:r>
    </w:p>
    <w:p w:rsidR="009A1BD8" w:rsidRPr="004641D2" w:rsidRDefault="009A1BD8" w:rsidP="009A1BD8">
      <w:pPr>
        <w:pStyle w:val="Akapitzlist"/>
        <w:numPr>
          <w:ilvl w:val="0"/>
          <w:numId w:val="1"/>
        </w:numPr>
        <w:rPr>
          <w:rFonts w:ascii="Times New Roman" w:hAnsi="Times New Roman" w:cs="Times New Roman"/>
        </w:rPr>
      </w:pPr>
      <w:bookmarkStart w:id="0" w:name="_Hlk37841132"/>
      <w:r w:rsidRPr="004641D2">
        <w:rPr>
          <w:rFonts w:ascii="Times New Roman" w:hAnsi="Times New Roman" w:cs="Times New Roman"/>
        </w:rPr>
        <w:t xml:space="preserve">Rozwiązywanie zagadek słownych </w:t>
      </w:r>
      <w:bookmarkEnd w:id="0"/>
      <w:r w:rsidRPr="004641D2">
        <w:rPr>
          <w:rFonts w:ascii="Times New Roman" w:hAnsi="Times New Roman" w:cs="Times New Roman"/>
        </w:rPr>
        <w:t>-ćwiczenia pamięci (głowa, ręce, palce, szyja, nogi). Pokazywanie na sobie części ciała będących rozwiązaniem.</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 xml:space="preserve">Interpretacja ruchowo- taneczna do piosenki pt. </w:t>
      </w:r>
      <w:bookmarkStart w:id="1" w:name="_Hlk37839923"/>
      <w:r w:rsidRPr="004641D2">
        <w:rPr>
          <w:rFonts w:ascii="Times New Roman" w:hAnsi="Times New Roman" w:cs="Times New Roman"/>
        </w:rPr>
        <w:t>„Głowa</w:t>
      </w:r>
      <w:r w:rsidR="00BF4A9F" w:rsidRPr="004641D2">
        <w:rPr>
          <w:rFonts w:ascii="Times New Roman" w:hAnsi="Times New Roman" w:cs="Times New Roman"/>
        </w:rPr>
        <w:t>,</w:t>
      </w:r>
      <w:r w:rsidRPr="004641D2">
        <w:rPr>
          <w:rFonts w:ascii="Times New Roman" w:hAnsi="Times New Roman" w:cs="Times New Roman"/>
        </w:rPr>
        <w:t xml:space="preserve"> ramiona</w:t>
      </w:r>
      <w:r w:rsidR="00BF4A9F" w:rsidRPr="004641D2">
        <w:rPr>
          <w:rFonts w:ascii="Times New Roman" w:hAnsi="Times New Roman" w:cs="Times New Roman"/>
        </w:rPr>
        <w:t>,</w:t>
      </w:r>
      <w:r w:rsidRPr="004641D2">
        <w:rPr>
          <w:rFonts w:ascii="Times New Roman" w:hAnsi="Times New Roman" w:cs="Times New Roman"/>
        </w:rPr>
        <w:t xml:space="preserve"> kolana</w:t>
      </w:r>
      <w:r w:rsidR="00BF4A9F" w:rsidRPr="004641D2">
        <w:rPr>
          <w:rFonts w:ascii="Times New Roman" w:hAnsi="Times New Roman" w:cs="Times New Roman"/>
        </w:rPr>
        <w:t>,</w:t>
      </w:r>
      <w:r w:rsidRPr="004641D2">
        <w:rPr>
          <w:rFonts w:ascii="Times New Roman" w:hAnsi="Times New Roman" w:cs="Times New Roman"/>
        </w:rPr>
        <w:t xml:space="preserve"> pięty”.</w:t>
      </w:r>
    </w:p>
    <w:bookmarkEnd w:id="1"/>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Rozpoznawanie śladów dłoni i stóp.</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 xml:space="preserve">Nazywanie </w:t>
      </w:r>
      <w:bookmarkStart w:id="2" w:name="_Hlk37839447"/>
      <w:r w:rsidRPr="004641D2">
        <w:rPr>
          <w:rFonts w:ascii="Times New Roman" w:hAnsi="Times New Roman" w:cs="Times New Roman"/>
        </w:rPr>
        <w:t xml:space="preserve">części twarzy </w:t>
      </w:r>
      <w:bookmarkEnd w:id="2"/>
      <w:r w:rsidRPr="004641D2">
        <w:rPr>
          <w:rFonts w:ascii="Times New Roman" w:hAnsi="Times New Roman" w:cs="Times New Roman"/>
        </w:rPr>
        <w:t>i pokazywanie ich na sobie (włosy, oko, brwi, policzek, nos, usta, broda, ucho).</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Zabawa ruchowa do piosenki pt.  „Rączki, nóżki”.</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Obserwowanie w lusterku części twarzy i określanie funkcji, jakie pełnią, np. Do czego potrzebne są oczy?</w:t>
      </w:r>
    </w:p>
    <w:p w:rsidR="009A1BD8" w:rsidRPr="004641D2" w:rsidRDefault="009A1BD8" w:rsidP="009A1BD8">
      <w:pPr>
        <w:pStyle w:val="Akapitzlist"/>
        <w:numPr>
          <w:ilvl w:val="0"/>
          <w:numId w:val="1"/>
        </w:numPr>
        <w:rPr>
          <w:rFonts w:ascii="Times New Roman" w:hAnsi="Times New Roman" w:cs="Times New Roman"/>
        </w:rPr>
      </w:pPr>
      <w:bookmarkStart w:id="3" w:name="_Hlk37839424"/>
      <w:r w:rsidRPr="004641D2">
        <w:rPr>
          <w:rFonts w:ascii="Times New Roman" w:hAnsi="Times New Roman" w:cs="Times New Roman"/>
        </w:rPr>
        <w:t xml:space="preserve">Rozwiązywanie zagadek </w:t>
      </w:r>
      <w:bookmarkEnd w:id="3"/>
      <w:r w:rsidRPr="004641D2">
        <w:rPr>
          <w:rFonts w:ascii="Times New Roman" w:hAnsi="Times New Roman" w:cs="Times New Roman"/>
        </w:rPr>
        <w:t>słownych, ćwiczenia pamięci (oczy, włosy, nos, uszy). Pokazywanie na sobie części ciała będących rozwiązaniem.</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 xml:space="preserve">Ćwiczenia koordynacji wzrokowo-ruchowej – rozcinanie zdjęcia wzdłuż linii regularnych, układanie go według wzoru i nazywanie. </w:t>
      </w:r>
      <w:r w:rsidR="00193E47" w:rsidRPr="004641D2">
        <w:rPr>
          <w:rFonts w:ascii="Times New Roman" w:hAnsi="Times New Roman" w:cs="Times New Roman"/>
        </w:rPr>
        <w:t xml:space="preserve"> </w:t>
      </w:r>
      <w:r w:rsidRPr="004641D2">
        <w:rPr>
          <w:rFonts w:ascii="Times New Roman" w:hAnsi="Times New Roman" w:cs="Times New Roman"/>
        </w:rPr>
        <w:t>Zdjęcie -moje ciało – części ciała.</w:t>
      </w:r>
    </w:p>
    <w:p w:rsidR="009A1BD8" w:rsidRPr="004641D2" w:rsidRDefault="009A1BD8" w:rsidP="009A1BD8">
      <w:pPr>
        <w:pStyle w:val="Akapitzlist"/>
        <w:numPr>
          <w:ilvl w:val="0"/>
          <w:numId w:val="1"/>
        </w:numPr>
        <w:rPr>
          <w:rFonts w:ascii="Times New Roman" w:hAnsi="Times New Roman" w:cs="Times New Roman"/>
        </w:rPr>
      </w:pPr>
      <w:r w:rsidRPr="004641D2">
        <w:rPr>
          <w:rFonts w:ascii="Times New Roman" w:hAnsi="Times New Roman" w:cs="Times New Roman"/>
        </w:rPr>
        <w:t>Określanie wzrostu. Ćwiczenie w określaniu wzrostu: „wysoki”, „niski”- otoczenie zieloną pętlą niskiej dziewczynki, a czerwoną wysokiego chłopca.</w:t>
      </w:r>
    </w:p>
    <w:p w:rsidR="00193E47" w:rsidRPr="004641D2" w:rsidRDefault="009A1BD8" w:rsidP="00193E47">
      <w:pPr>
        <w:pStyle w:val="Akapitzlist"/>
        <w:numPr>
          <w:ilvl w:val="0"/>
          <w:numId w:val="1"/>
        </w:numPr>
        <w:rPr>
          <w:rFonts w:ascii="Times New Roman" w:hAnsi="Times New Roman" w:cs="Times New Roman"/>
        </w:rPr>
      </w:pPr>
      <w:r w:rsidRPr="004641D2">
        <w:rPr>
          <w:rFonts w:ascii="Times New Roman" w:hAnsi="Times New Roman" w:cs="Times New Roman"/>
        </w:rPr>
        <w:t>Określanie grubości.  Ćwiczenie w określaniu grubości: „gruba”, „chuda”- Otoczenie zieloną pętlą chudej dziew</w:t>
      </w:r>
      <w:r w:rsidR="00193E47" w:rsidRPr="004641D2">
        <w:rPr>
          <w:rFonts w:ascii="Times New Roman" w:hAnsi="Times New Roman" w:cs="Times New Roman"/>
        </w:rPr>
        <w:t>czynki, a na niebieską grubej.</w:t>
      </w:r>
    </w:p>
    <w:p w:rsidR="00193E47" w:rsidRPr="004641D2" w:rsidRDefault="00193E47" w:rsidP="00193E47">
      <w:pPr>
        <w:pStyle w:val="Akapitzlist"/>
        <w:numPr>
          <w:ilvl w:val="0"/>
          <w:numId w:val="1"/>
        </w:numPr>
        <w:rPr>
          <w:rFonts w:ascii="Times New Roman" w:hAnsi="Times New Roman" w:cs="Times New Roman"/>
        </w:rPr>
      </w:pPr>
      <w:r w:rsidRPr="004641D2">
        <w:rPr>
          <w:rFonts w:ascii="Times New Roman" w:hAnsi="Times New Roman" w:cs="Times New Roman"/>
        </w:rPr>
        <w:t xml:space="preserve">Rozpoznawanie flagi Polski. </w:t>
      </w:r>
      <w:bookmarkStart w:id="4" w:name="_Hlk38801400"/>
      <w:r w:rsidRPr="004641D2">
        <w:rPr>
          <w:rFonts w:ascii="Times New Roman" w:hAnsi="Times New Roman" w:cs="Times New Roman"/>
        </w:rPr>
        <w:t xml:space="preserve">Ćwiczenia  sprawności </w:t>
      </w:r>
      <w:proofErr w:type="spellStart"/>
      <w:r w:rsidRPr="004641D2">
        <w:rPr>
          <w:rFonts w:ascii="Times New Roman" w:hAnsi="Times New Roman" w:cs="Times New Roman"/>
        </w:rPr>
        <w:t>percepcyjno</w:t>
      </w:r>
      <w:proofErr w:type="spellEnd"/>
      <w:r w:rsidRPr="004641D2">
        <w:rPr>
          <w:rFonts w:ascii="Times New Roman" w:hAnsi="Times New Roman" w:cs="Times New Roman"/>
        </w:rPr>
        <w:t xml:space="preserve"> – motorycznych i drobnych ruchów palców – </w:t>
      </w:r>
      <w:bookmarkEnd w:id="4"/>
      <w:r w:rsidRPr="004641D2">
        <w:rPr>
          <w:rFonts w:ascii="Times New Roman" w:hAnsi="Times New Roman" w:cs="Times New Roman"/>
        </w:rPr>
        <w:t>wyklejanie  flagi Polski według wzoru.</w:t>
      </w:r>
    </w:p>
    <w:p w:rsidR="000B458D" w:rsidRPr="004641D2" w:rsidRDefault="00193E47" w:rsidP="00193E47">
      <w:pPr>
        <w:pStyle w:val="Akapitzlist"/>
        <w:numPr>
          <w:ilvl w:val="0"/>
          <w:numId w:val="1"/>
        </w:numPr>
        <w:rPr>
          <w:rFonts w:ascii="Times New Roman" w:hAnsi="Times New Roman" w:cs="Times New Roman"/>
        </w:rPr>
      </w:pPr>
      <w:r w:rsidRPr="004641D2">
        <w:rPr>
          <w:rFonts w:ascii="Times New Roman" w:hAnsi="Times New Roman" w:cs="Times New Roman"/>
        </w:rPr>
        <w:t xml:space="preserve">Rozpoznanie godła Polski. Ćwiczenia sprawności </w:t>
      </w:r>
      <w:proofErr w:type="spellStart"/>
      <w:r w:rsidRPr="004641D2">
        <w:rPr>
          <w:rFonts w:ascii="Times New Roman" w:hAnsi="Times New Roman" w:cs="Times New Roman"/>
        </w:rPr>
        <w:t>percepcyjno</w:t>
      </w:r>
      <w:proofErr w:type="spellEnd"/>
      <w:r w:rsidRPr="004641D2">
        <w:rPr>
          <w:rFonts w:ascii="Times New Roman" w:hAnsi="Times New Roman" w:cs="Times New Roman"/>
        </w:rPr>
        <w:t xml:space="preserve"> – motorycznych i drobnych ruchów palców – kolorowanie godła Polski według wzoru.</w:t>
      </w:r>
    </w:p>
    <w:p w:rsidR="00193E47" w:rsidRPr="004641D2" w:rsidRDefault="00193E47" w:rsidP="00193E47">
      <w:pPr>
        <w:rPr>
          <w:rFonts w:ascii="Times New Roman" w:hAnsi="Times New Roman" w:cs="Times New Roman"/>
        </w:rPr>
      </w:pPr>
    </w:p>
    <w:p w:rsidR="00193E47" w:rsidRPr="004641D2" w:rsidRDefault="00193E47" w:rsidP="00193E47">
      <w:pPr>
        <w:suppressAutoHyphens/>
        <w:spacing w:after="200" w:line="240" w:lineRule="auto"/>
        <w:contextualSpacing/>
        <w:jc w:val="center"/>
        <w:rPr>
          <w:rFonts w:ascii="Times New Roman" w:eastAsiaTheme="minorEastAsia" w:hAnsi="Times New Roman" w:cs="Times New Roman"/>
          <w:b/>
          <w:lang w:eastAsia="pl-PL"/>
        </w:rPr>
      </w:pPr>
      <w:r w:rsidRPr="004641D2">
        <w:rPr>
          <w:rFonts w:ascii="Times New Roman" w:eastAsiaTheme="minorEastAsia" w:hAnsi="Times New Roman" w:cs="Times New Roman"/>
          <w:b/>
          <w:lang w:eastAsia="pl-PL"/>
        </w:rPr>
        <w:t>Propozycja ćwiczeń oraz zabaw do pracy z dzieckiem w domu</w:t>
      </w:r>
    </w:p>
    <w:p w:rsidR="00193E47" w:rsidRPr="004641D2" w:rsidRDefault="00193E47" w:rsidP="00193E47">
      <w:pPr>
        <w:suppressAutoHyphens/>
        <w:spacing w:after="200" w:line="240" w:lineRule="auto"/>
        <w:contextualSpacing/>
        <w:jc w:val="center"/>
        <w:rPr>
          <w:rFonts w:ascii="Times New Roman" w:eastAsiaTheme="minorEastAsia" w:hAnsi="Times New Roman" w:cs="Times New Roman"/>
          <w:b/>
          <w:lang w:eastAsia="pl-PL"/>
        </w:rPr>
      </w:pP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193E47" w:rsidRPr="004641D2" w:rsidRDefault="00193E47" w:rsidP="00193E47">
      <w:pPr>
        <w:suppressAutoHyphens/>
        <w:spacing w:after="200" w:line="240" w:lineRule="auto"/>
        <w:ind w:left="720"/>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 toalety, po zabawach ruchowych i plastycznych,  przed posiłkami i bezpośrednio po nich.</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Zabawy związane z ubieraniem się, naśladowanie czynności nakładania poszczególnych elementów odzieży, ubieranie i rozbieranie lalek.</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Doskonalenie umiejętności kulturalnego posługiwania się łyżką, widelcem.</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Porządkowanie zabawek w swoim pokoju.</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Wspólna z dzieckiem zabawa z piłkami – wyjmowanie z pudełka, łapanie, rzucanie, wkładanie.</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 xml:space="preserve">Zabawy w wodzie (ciepła, zimna – poznawanie doznań termicznych) : uderzanie dłońmi </w:t>
      </w:r>
    </w:p>
    <w:p w:rsidR="00193E47" w:rsidRPr="004641D2" w:rsidRDefault="00193E47" w:rsidP="00193E47">
      <w:pPr>
        <w:suppressAutoHyphens/>
        <w:spacing w:after="200" w:line="240" w:lineRule="auto"/>
        <w:ind w:left="720"/>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o powierzchnię wody, pocieranie rąk pod wodą, chwytanie i wyciąganie pływających przedmiotów, przelewanie wody, wyciskanie wody z gąbki.</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Zabawy manipulacyjne z różnymi fakturami i substancjami; ściskanie, gniecenie, darcie, ugniatanie, lepienie, przesypywanie.</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Zachęcanie do samodzielnego wytwarzania dźwięków akustycznych (szelest gazety, celofanu, pęku kluczy, stukanie o różne przedmioty, plusk wody, materiały sypkie).</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Zwrócenie uwagi dziecka na znany i lubiany przedmiot po czym ukrycie go i mobilizowanie do szukania.</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Zabawy bańkami mydlanymi- łapanie ich, zbijanie.</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t>Zabawy z gazetami: gniecenie, darcie, lepienie kul, składanie.</w:t>
      </w:r>
    </w:p>
    <w:p w:rsidR="00193E47" w:rsidRPr="004641D2" w:rsidRDefault="00193E47" w:rsidP="00193E47">
      <w:pPr>
        <w:numPr>
          <w:ilvl w:val="0"/>
          <w:numId w:val="3"/>
        </w:numPr>
        <w:suppressAutoHyphens/>
        <w:spacing w:after="200" w:line="240" w:lineRule="auto"/>
        <w:contextualSpacing/>
        <w:rPr>
          <w:rFonts w:ascii="Times New Roman" w:eastAsiaTheme="minorEastAsia" w:hAnsi="Times New Roman" w:cs="Times New Roman"/>
          <w:lang w:eastAsia="pl-PL"/>
        </w:rPr>
      </w:pPr>
      <w:r w:rsidRPr="004641D2">
        <w:rPr>
          <w:rFonts w:ascii="Times New Roman" w:eastAsiaTheme="minorEastAsia" w:hAnsi="Times New Roman" w:cs="Times New Roman"/>
          <w:lang w:eastAsia="pl-PL"/>
        </w:rPr>
        <w:lastRenderedPageBreak/>
        <w:t>Ćwiczenia z wykorzystaniem mas przekształcalnych: dotykanie, oklepywanie, rwanie, ugniatanie.</w:t>
      </w:r>
    </w:p>
    <w:p w:rsidR="00193E47" w:rsidRPr="004641D2" w:rsidRDefault="00193E47" w:rsidP="00193E47">
      <w:pPr>
        <w:spacing w:after="200" w:line="240" w:lineRule="auto"/>
        <w:ind w:left="720"/>
        <w:contextualSpacing/>
        <w:rPr>
          <w:rFonts w:ascii="Times New Roman" w:eastAsia="NSimSun" w:hAnsi="Times New Roman" w:cs="Times New Roman"/>
          <w:b/>
          <w:spacing w:val="2"/>
          <w:kern w:val="2"/>
          <w:lang w:eastAsia="zh-CN" w:bidi="hi-IN"/>
        </w:rPr>
      </w:pPr>
      <w:r w:rsidRPr="004641D2">
        <w:rPr>
          <w:rFonts w:ascii="Times New Roman" w:eastAsia="NSimSun" w:hAnsi="Times New Roman" w:cs="Times New Roman"/>
          <w:b/>
          <w:spacing w:val="2"/>
          <w:kern w:val="2"/>
          <w:lang w:eastAsia="zh-CN" w:bidi="hi-IN"/>
        </w:rPr>
        <w:t>Zabawy ruchowe</w:t>
      </w:r>
    </w:p>
    <w:p w:rsidR="00193E47" w:rsidRPr="004641D2" w:rsidRDefault="00193E47" w:rsidP="00193E47">
      <w:pPr>
        <w:shd w:val="clear" w:color="auto" w:fill="FFFFFF"/>
        <w:spacing w:after="100" w:afterAutospacing="1" w:line="240" w:lineRule="auto"/>
        <w:contextualSpacing/>
        <w:rPr>
          <w:rFonts w:ascii="Times New Roman" w:eastAsia="NSimSun" w:hAnsi="Times New Roman" w:cs="Times New Roman"/>
          <w:kern w:val="2"/>
          <w:lang w:eastAsia="zh-CN" w:bidi="hi-IN"/>
        </w:rPr>
      </w:pPr>
      <w:r w:rsidRPr="004641D2">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193E47" w:rsidRPr="004641D2" w:rsidRDefault="00193E47" w:rsidP="00193E47">
      <w:pPr>
        <w:numPr>
          <w:ilvl w:val="0"/>
          <w:numId w:val="2"/>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4641D2">
        <w:rPr>
          <w:rFonts w:ascii="Times New Roman" w:eastAsia="Times New Roman" w:hAnsi="Times New Roman" w:cs="Times New Roman"/>
          <w:b/>
          <w:bCs/>
          <w:kern w:val="2"/>
          <w:lang w:eastAsia="zh-CN" w:bidi="hi-IN"/>
        </w:rPr>
        <w:t>Spychacze-</w:t>
      </w:r>
      <w:r w:rsidRPr="004641D2">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193E47" w:rsidRPr="004641D2" w:rsidRDefault="00193E47" w:rsidP="00193E47">
      <w:pPr>
        <w:numPr>
          <w:ilvl w:val="0"/>
          <w:numId w:val="2"/>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4641D2">
        <w:rPr>
          <w:rFonts w:ascii="Times New Roman" w:eastAsia="Times New Roman" w:hAnsi="Times New Roman" w:cs="Times New Roman"/>
          <w:b/>
          <w:bCs/>
          <w:kern w:val="2"/>
          <w:lang w:eastAsia="zh-CN" w:bidi="hi-IN"/>
        </w:rPr>
        <w:t xml:space="preserve">Wańka - </w:t>
      </w:r>
      <w:proofErr w:type="spellStart"/>
      <w:r w:rsidRPr="004641D2">
        <w:rPr>
          <w:rFonts w:ascii="Times New Roman" w:eastAsia="Times New Roman" w:hAnsi="Times New Roman" w:cs="Times New Roman"/>
          <w:b/>
          <w:bCs/>
          <w:kern w:val="2"/>
          <w:lang w:eastAsia="zh-CN" w:bidi="hi-IN"/>
        </w:rPr>
        <w:t>wstańka</w:t>
      </w:r>
      <w:proofErr w:type="spellEnd"/>
      <w:r w:rsidRPr="004641D2">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193E47" w:rsidRPr="004641D2" w:rsidRDefault="00193E47" w:rsidP="00193E47">
      <w:pPr>
        <w:numPr>
          <w:ilvl w:val="0"/>
          <w:numId w:val="2"/>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4641D2">
        <w:rPr>
          <w:rFonts w:ascii="Times New Roman" w:eastAsia="Times New Roman" w:hAnsi="Times New Roman" w:cs="Times New Roman"/>
          <w:b/>
          <w:bCs/>
          <w:kern w:val="2"/>
          <w:lang w:eastAsia="zh-CN" w:bidi="hi-IN"/>
        </w:rPr>
        <w:t>Przetaczanie</w:t>
      </w:r>
      <w:r w:rsidRPr="004641D2">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193E47" w:rsidRPr="004641D2" w:rsidRDefault="00193E47" w:rsidP="00193E47">
      <w:pPr>
        <w:numPr>
          <w:ilvl w:val="0"/>
          <w:numId w:val="2"/>
        </w:numPr>
        <w:shd w:val="clear" w:color="auto" w:fill="FFFFFF"/>
        <w:spacing w:before="100" w:beforeAutospacing="1" w:after="0" w:line="240" w:lineRule="auto"/>
        <w:contextualSpacing/>
        <w:rPr>
          <w:rFonts w:ascii="Times New Roman" w:eastAsia="Times New Roman" w:hAnsi="Times New Roman" w:cs="Times New Roman"/>
          <w:spacing w:val="2"/>
          <w:kern w:val="2"/>
          <w:lang w:eastAsia="zh-CN" w:bidi="hi-IN"/>
        </w:rPr>
      </w:pPr>
      <w:r w:rsidRPr="004641D2">
        <w:rPr>
          <w:rFonts w:ascii="Times New Roman" w:eastAsia="Times New Roman" w:hAnsi="Times New Roman" w:cs="Times New Roman"/>
          <w:b/>
          <w:bCs/>
          <w:spacing w:val="2"/>
          <w:kern w:val="2"/>
          <w:lang w:eastAsia="zh-CN" w:bidi="hi-IN"/>
        </w:rPr>
        <w:t xml:space="preserve">Mały samolot- </w:t>
      </w:r>
      <w:r w:rsidRPr="004641D2">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193E47" w:rsidRPr="004641D2" w:rsidRDefault="00193E47" w:rsidP="00193E47">
      <w:pPr>
        <w:spacing w:after="0" w:line="240" w:lineRule="auto"/>
        <w:ind w:left="720"/>
        <w:contextualSpacing/>
        <w:rPr>
          <w:rFonts w:ascii="Times New Roman" w:eastAsia="NSimSun" w:hAnsi="Times New Roman" w:cs="Times New Roman"/>
          <w:kern w:val="2"/>
          <w:lang w:eastAsia="zh-CN" w:bidi="hi-IN"/>
        </w:rPr>
      </w:pPr>
      <w:r w:rsidRPr="004641D2">
        <w:rPr>
          <w:rFonts w:ascii="Times New Roman" w:eastAsia="NSimSun" w:hAnsi="Times New Roman" w:cs="Times New Roman"/>
          <w:kern w:val="2"/>
          <w:lang w:eastAsia="zh-CN" w:bidi="hi-IN"/>
        </w:rPr>
        <w:t xml:space="preserve">      </w:t>
      </w:r>
    </w:p>
    <w:p w:rsidR="00193E47" w:rsidRPr="004641D2" w:rsidRDefault="00193E47" w:rsidP="00193E47">
      <w:pPr>
        <w:spacing w:after="200" w:line="240" w:lineRule="auto"/>
        <w:ind w:left="720"/>
        <w:contextualSpacing/>
        <w:rPr>
          <w:rFonts w:ascii="Times New Roman" w:eastAsiaTheme="minorEastAsia" w:hAnsi="Times New Roman" w:cs="Times New Roman"/>
          <w:b/>
          <w:bCs/>
          <w:lang w:eastAsia="pl-PL"/>
        </w:rPr>
      </w:pPr>
    </w:p>
    <w:p w:rsidR="00193E47" w:rsidRPr="004641D2" w:rsidRDefault="00193E47" w:rsidP="00193E47">
      <w:pPr>
        <w:spacing w:line="240" w:lineRule="auto"/>
        <w:jc w:val="right"/>
        <w:rPr>
          <w:rFonts w:ascii="Times New Roman" w:hAnsi="Times New Roman" w:cs="Times New Roman"/>
        </w:rPr>
      </w:pPr>
      <w:r w:rsidRPr="004641D2">
        <w:rPr>
          <w:rFonts w:ascii="Times New Roman" w:hAnsi="Times New Roman" w:cs="Times New Roman"/>
        </w:rPr>
        <w:t>GRUPA 3PUM</w:t>
      </w:r>
    </w:p>
    <w:p w:rsidR="00DA29AD" w:rsidRPr="004641D2" w:rsidRDefault="00DA29AD" w:rsidP="00DA29AD">
      <w:pPr>
        <w:spacing w:line="240" w:lineRule="auto"/>
        <w:jc w:val="right"/>
        <w:rPr>
          <w:rFonts w:ascii="Times New Roman" w:hAnsi="Times New Roman" w:cs="Times New Roman"/>
        </w:rPr>
      </w:pPr>
      <w:r w:rsidRPr="004641D2">
        <w:rPr>
          <w:rFonts w:ascii="Times New Roman" w:hAnsi="Times New Roman" w:cs="Times New Roman"/>
        </w:rPr>
        <w:t>Barbara Pietruszka</w:t>
      </w:r>
    </w:p>
    <w:p w:rsidR="00193E47" w:rsidRPr="004641D2" w:rsidRDefault="006F27F2" w:rsidP="00193E47">
      <w:pPr>
        <w:spacing w:line="240" w:lineRule="auto"/>
        <w:jc w:val="right"/>
        <w:rPr>
          <w:rFonts w:ascii="Times New Roman" w:hAnsi="Times New Roman" w:cs="Times New Roman"/>
        </w:rPr>
      </w:pPr>
      <w:r w:rsidRPr="004641D2">
        <w:rPr>
          <w:rFonts w:ascii="Times New Roman" w:hAnsi="Times New Roman" w:cs="Times New Roman"/>
        </w:rPr>
        <w:t xml:space="preserve">Wioleta </w:t>
      </w:r>
      <w:proofErr w:type="spellStart"/>
      <w:r w:rsidR="00193E47" w:rsidRPr="004641D2">
        <w:rPr>
          <w:rFonts w:ascii="Times New Roman" w:hAnsi="Times New Roman" w:cs="Times New Roman"/>
        </w:rPr>
        <w:t>Wojtyńska</w:t>
      </w:r>
      <w:proofErr w:type="spellEnd"/>
      <w:r w:rsidR="00193E47" w:rsidRPr="004641D2">
        <w:rPr>
          <w:rFonts w:ascii="Times New Roman" w:hAnsi="Times New Roman" w:cs="Times New Roman"/>
        </w:rPr>
        <w:t xml:space="preserve"> </w:t>
      </w:r>
    </w:p>
    <w:p w:rsidR="00193E47" w:rsidRPr="004641D2" w:rsidRDefault="00193E47" w:rsidP="00193E47">
      <w:pPr>
        <w:spacing w:line="254" w:lineRule="auto"/>
        <w:rPr>
          <w:rFonts w:ascii="Times New Roman" w:hAnsi="Times New Roman" w:cs="Times New Roman"/>
        </w:rPr>
      </w:pPr>
      <w:bookmarkStart w:id="5" w:name="_GoBack"/>
      <w:bookmarkEnd w:id="5"/>
    </w:p>
    <w:p w:rsidR="00193E47" w:rsidRPr="004641D2" w:rsidRDefault="00193E47" w:rsidP="00193E47">
      <w:pPr>
        <w:rPr>
          <w:rFonts w:ascii="Times New Roman" w:hAnsi="Times New Roman" w:cs="Times New Roman"/>
        </w:rPr>
      </w:pPr>
    </w:p>
    <w:sectPr w:rsidR="00193E47" w:rsidRPr="00464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9F0"/>
    <w:multiLevelType w:val="hybridMultilevel"/>
    <w:tmpl w:val="38EC3ABE"/>
    <w:lvl w:ilvl="0" w:tplc="10201762">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2A95E79"/>
    <w:multiLevelType w:val="hybridMultilevel"/>
    <w:tmpl w:val="0BD09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8"/>
    <w:rsid w:val="000B458D"/>
    <w:rsid w:val="00193E47"/>
    <w:rsid w:val="004641D2"/>
    <w:rsid w:val="006F27F2"/>
    <w:rsid w:val="009A1BD8"/>
    <w:rsid w:val="00BF4A9F"/>
    <w:rsid w:val="00DA2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BD8"/>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BD8"/>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591">
      <w:bodyDiv w:val="1"/>
      <w:marLeft w:val="0"/>
      <w:marRight w:val="0"/>
      <w:marTop w:val="0"/>
      <w:marBottom w:val="0"/>
      <w:divBdr>
        <w:top w:val="none" w:sz="0" w:space="0" w:color="auto"/>
        <w:left w:val="none" w:sz="0" w:space="0" w:color="auto"/>
        <w:bottom w:val="none" w:sz="0" w:space="0" w:color="auto"/>
        <w:right w:val="none" w:sz="0" w:space="0" w:color="auto"/>
      </w:divBdr>
    </w:div>
    <w:div w:id="988904730">
      <w:bodyDiv w:val="1"/>
      <w:marLeft w:val="0"/>
      <w:marRight w:val="0"/>
      <w:marTop w:val="0"/>
      <w:marBottom w:val="0"/>
      <w:divBdr>
        <w:top w:val="none" w:sz="0" w:space="0" w:color="auto"/>
        <w:left w:val="none" w:sz="0" w:space="0" w:color="auto"/>
        <w:bottom w:val="none" w:sz="0" w:space="0" w:color="auto"/>
        <w:right w:val="none" w:sz="0" w:space="0" w:color="auto"/>
      </w:divBdr>
    </w:div>
    <w:div w:id="1526401949">
      <w:bodyDiv w:val="1"/>
      <w:marLeft w:val="0"/>
      <w:marRight w:val="0"/>
      <w:marTop w:val="0"/>
      <w:marBottom w:val="0"/>
      <w:divBdr>
        <w:top w:val="none" w:sz="0" w:space="0" w:color="auto"/>
        <w:left w:val="none" w:sz="0" w:space="0" w:color="auto"/>
        <w:bottom w:val="none" w:sz="0" w:space="0" w:color="auto"/>
        <w:right w:val="none" w:sz="0" w:space="0" w:color="auto"/>
      </w:divBdr>
    </w:div>
    <w:div w:id="21098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2020-04-26T19:45:00Z</dcterms:created>
  <dcterms:modified xsi:type="dcterms:W3CDTF">2020-04-27T05:29:00Z</dcterms:modified>
</cp:coreProperties>
</file>