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0452848A"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aktualizacji: </w:t>
      </w:r>
      <w:r w:rsidR="000E092B">
        <w:rPr>
          <w:rFonts w:ascii="Times New Roman" w:eastAsia="Times New Roman" w:hAnsi="Times New Roman" w:cs="Times New Roman"/>
          <w:color w:val="1B1B1B"/>
          <w:sz w:val="24"/>
          <w:szCs w:val="24"/>
          <w:lang w:eastAsia="pl-PL"/>
        </w:rPr>
        <w:t>28</w:t>
      </w:r>
      <w:r w:rsidR="002D03A0"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02</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w:t>
      </w:r>
      <w:r w:rsidR="000E092B">
        <w:rPr>
          <w:rFonts w:ascii="Times New Roman" w:eastAsia="Times New Roman" w:hAnsi="Times New Roman" w:cs="Times New Roman"/>
          <w:color w:val="1B1B1B"/>
          <w:sz w:val="24"/>
          <w:szCs w:val="24"/>
          <w:lang w:eastAsia="pl-PL"/>
        </w:rPr>
        <w:t>4</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9A1030">
        <w:rPr>
          <w:rFonts w:ascii="Times New Roman" w:eastAsia="Times New Roman" w:hAnsi="Times New Roman" w:cs="Times New Roman"/>
          <w:color w:val="1B1B1B"/>
          <w:sz w:val="24"/>
          <w:szCs w:val="24"/>
          <w:lang w:eastAsia="pl-PL"/>
        </w:rPr>
        <w:t>lang</w:t>
      </w:r>
      <w:proofErr w:type="spellEnd"/>
      <w:r w:rsidRPr="009A1030">
        <w:rPr>
          <w:rFonts w:ascii="Times New Roman" w:eastAsia="Times New Roman" w:hAnsi="Times New Roman" w:cs="Times New Roman"/>
          <w:color w:val="1B1B1B"/>
          <w:sz w:val="24"/>
          <w:szCs w:val="24"/>
          <w:lang w:eastAsia="pl-PL"/>
        </w:rPr>
        <w:t>.</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5147C890"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0E092B">
        <w:rPr>
          <w:rFonts w:ascii="Times New Roman" w:eastAsia="Times New Roman" w:hAnsi="Times New Roman" w:cs="Times New Roman"/>
          <w:color w:val="1B1B1B"/>
          <w:sz w:val="24"/>
          <w:szCs w:val="24"/>
          <w:lang w:eastAsia="pl-PL"/>
        </w:rPr>
        <w:t>4</w:t>
      </w:r>
      <w:r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w:t>
      </w:r>
      <w:r w:rsidR="000E092B">
        <w:rPr>
          <w:rFonts w:ascii="Times New Roman" w:eastAsia="Times New Roman" w:hAnsi="Times New Roman" w:cs="Times New Roman"/>
          <w:color w:val="1B1B1B"/>
          <w:sz w:val="24"/>
          <w:szCs w:val="24"/>
          <w:lang w:eastAsia="pl-PL"/>
        </w:rPr>
        <w:t>2</w:t>
      </w:r>
      <w:r w:rsidRPr="00A31F7B">
        <w:rPr>
          <w:rFonts w:ascii="Times New Roman" w:eastAsia="Times New Roman" w:hAnsi="Times New Roman" w:cs="Times New Roman"/>
          <w:color w:val="1B1B1B"/>
          <w:sz w:val="24"/>
          <w:szCs w:val="24"/>
          <w:lang w:eastAsia="pl-PL"/>
        </w:rPr>
        <w:t>-</w:t>
      </w:r>
      <w:r w:rsidR="000E092B">
        <w:rPr>
          <w:rFonts w:ascii="Times New Roman" w:eastAsia="Times New Roman" w:hAnsi="Times New Roman" w:cs="Times New Roman"/>
          <w:color w:val="1B1B1B"/>
          <w:sz w:val="24"/>
          <w:szCs w:val="24"/>
          <w:lang w:eastAsia="pl-PL"/>
        </w:rPr>
        <w:t>2</w:t>
      </w:r>
      <w:r w:rsidR="009808A2">
        <w:rPr>
          <w:rFonts w:ascii="Times New Roman" w:eastAsia="Times New Roman" w:hAnsi="Times New Roman" w:cs="Times New Roman"/>
          <w:color w:val="1B1B1B"/>
          <w:sz w:val="24"/>
          <w:szCs w:val="24"/>
          <w:lang w:eastAsia="pl-PL"/>
        </w:rPr>
        <w:t>8</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2D5F3E29" w14:textId="139EFFD1" w:rsidR="009808A2" w:rsidRDefault="009808A2"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roofErr w:type="gramStart"/>
      <w:r>
        <w:rPr>
          <w:rFonts w:ascii="Times New Roman" w:eastAsia="Times New Roman" w:hAnsi="Times New Roman" w:cs="Times New Roman"/>
          <w:color w:val="1B1B1B"/>
          <w:sz w:val="24"/>
          <w:szCs w:val="24"/>
          <w:lang w:eastAsia="pl-PL"/>
        </w:rPr>
        <w:t>Monika  Śliwa</w:t>
      </w:r>
      <w:proofErr w:type="gramEnd"/>
    </w:p>
    <w:p w14:paraId="60E6216D" w14:textId="458F8146" w:rsidR="00F550F5" w:rsidRPr="00FB232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77 436 35 30 </w:t>
      </w:r>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hyperlink r:id="rId7" w:history="1">
        <w:r w:rsidRPr="00AB26A2">
          <w:rPr>
            <w:rStyle w:val="Hipercze"/>
            <w:rFonts w:ascii="Times New Roman" w:eastAsia="Times New Roman" w:hAnsi="Times New Roman" w:cs="Times New Roman"/>
            <w:sz w:val="24"/>
            <w:szCs w:val="24"/>
            <w:lang w:val="en-US" w:eastAsia="pl-PL"/>
          </w:rPr>
          <w:t>zss_prudnik@wodip.opole.pl</w:t>
        </w:r>
      </w:hyperlink>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31F7B">
        <w:rPr>
          <w:rFonts w:ascii="Times New Roman" w:eastAsia="Times New Roman" w:hAnsi="Times New Roman" w:cs="Times New Roman"/>
          <w:color w:val="1B1B1B"/>
          <w:sz w:val="24"/>
          <w:szCs w:val="24"/>
          <w:lang w:eastAsia="pl-PL"/>
        </w:rPr>
        <w:t>audiodeskrypcji</w:t>
      </w:r>
      <w:proofErr w:type="spellEnd"/>
      <w:r w:rsidRPr="00A31F7B">
        <w:rPr>
          <w:rFonts w:ascii="Times New Roman" w:eastAsia="Times New Roman" w:hAnsi="Times New Roman" w:cs="Times New Roman"/>
          <w:color w:val="1B1B1B"/>
          <w:sz w:val="24"/>
          <w:szCs w:val="24"/>
          <w:lang w:eastAsia="pl-PL"/>
        </w:rPr>
        <w:t>,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8"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1C625708" w14:textId="3F0B9778" w:rsidR="000E092B" w:rsidRPr="00270023" w:rsidRDefault="000E092B"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Ciągi komunikacyjne w budynku są wyłożone wykładziną antypoślizgową.</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związku z ustawą o języku migowym i innych środkach wspierających komunikowanie się</w:t>
      </w:r>
      <w:proofErr w:type="gramStart"/>
      <w:r w:rsidRPr="00A31F7B">
        <w:rPr>
          <w:rFonts w:ascii="Times New Roman" w:eastAsia="Times New Roman" w:hAnsi="Times New Roman" w:cs="Times New Roman"/>
          <w:color w:val="1B1B1B"/>
          <w:sz w:val="24"/>
          <w:szCs w:val="24"/>
          <w:lang w:eastAsia="pl-PL"/>
        </w:rPr>
        <w:t xml:space="preserve">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w:t>
      </w:r>
      <w:proofErr w:type="gramEnd"/>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9"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10"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221276">
    <w:abstractNumId w:val="8"/>
  </w:num>
  <w:num w:numId="2" w16cid:durableId="20400150">
    <w:abstractNumId w:val="2"/>
  </w:num>
  <w:num w:numId="3" w16cid:durableId="1082680986">
    <w:abstractNumId w:val="7"/>
  </w:num>
  <w:num w:numId="4" w16cid:durableId="1143811827">
    <w:abstractNumId w:val="0"/>
  </w:num>
  <w:num w:numId="5" w16cid:durableId="702638682">
    <w:abstractNumId w:val="3"/>
  </w:num>
  <w:num w:numId="6" w16cid:durableId="1234850855">
    <w:abstractNumId w:val="6"/>
  </w:num>
  <w:num w:numId="7" w16cid:durableId="27267353">
    <w:abstractNumId w:val="4"/>
  </w:num>
  <w:num w:numId="8" w16cid:durableId="576092833">
    <w:abstractNumId w:val="1"/>
  </w:num>
  <w:num w:numId="9" w16cid:durableId="300579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54294"/>
    <w:rsid w:val="000977E8"/>
    <w:rsid w:val="000E092B"/>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C056A"/>
    <w:rsid w:val="005150A5"/>
    <w:rsid w:val="005C6B6F"/>
    <w:rsid w:val="00645156"/>
    <w:rsid w:val="00677E38"/>
    <w:rsid w:val="0073352D"/>
    <w:rsid w:val="00792D9C"/>
    <w:rsid w:val="007D0186"/>
    <w:rsid w:val="007E3787"/>
    <w:rsid w:val="00852132"/>
    <w:rsid w:val="00865105"/>
    <w:rsid w:val="008A5EC8"/>
    <w:rsid w:val="00915329"/>
    <w:rsid w:val="009205A2"/>
    <w:rsid w:val="009808A2"/>
    <w:rsid w:val="00987679"/>
    <w:rsid w:val="009A1030"/>
    <w:rsid w:val="009C0FB8"/>
    <w:rsid w:val="00A20F7E"/>
    <w:rsid w:val="00A31F7B"/>
    <w:rsid w:val="00A40A07"/>
    <w:rsid w:val="00AE67A8"/>
    <w:rsid w:val="00B026C5"/>
    <w:rsid w:val="00B07CB2"/>
    <w:rsid w:val="00B1471F"/>
    <w:rsid w:val="00BA0B45"/>
    <w:rsid w:val="00C0271B"/>
    <w:rsid w:val="00C7569E"/>
    <w:rsid w:val="00C84DA5"/>
    <w:rsid w:val="00C87A05"/>
    <w:rsid w:val="00D52643"/>
    <w:rsid w:val="00D9288B"/>
    <w:rsid w:val="00DF6DEB"/>
    <w:rsid w:val="00E52C92"/>
    <w:rsid w:val="00F550F5"/>
    <w:rsid w:val="00FB232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zss_prudnik@wodip.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fontTable" Target="fontTable.xml"/><Relationship Id="rId5" Type="http://schemas.openxmlformats.org/officeDocument/2006/relationships/hyperlink" Target="http://www.soswprudnik.szkolna.net/" TargetMode="External"/><Relationship Id="rId10" Type="http://schemas.openxmlformats.org/officeDocument/2006/relationships/hyperlink" Target="http://prawo.sejm.gov.pl/isap.nsf/DocDetails.xsp?id=WDU20190000848" TargetMode="External"/><Relationship Id="rId4" Type="http://schemas.openxmlformats.org/officeDocument/2006/relationships/webSettings" Target="webSettings.xml"/><Relationship Id="rId9" Type="http://schemas.openxmlformats.org/officeDocument/2006/relationships/hyperlink" Target="http://prawo.sejm.gov.pl/isap.nsf/DocDetails.xsp?id=WDU201200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6167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agata_artur_amelia n</cp:lastModifiedBy>
  <cp:revision>2</cp:revision>
  <dcterms:created xsi:type="dcterms:W3CDTF">2024-02-28T08:16:00Z</dcterms:created>
  <dcterms:modified xsi:type="dcterms:W3CDTF">2024-02-28T08:16:00Z</dcterms:modified>
</cp:coreProperties>
</file>