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14B8" w14:textId="79EB9D51" w:rsidR="00A06DD2" w:rsidRPr="00E13E26" w:rsidRDefault="00A06DD2">
      <w:pPr>
        <w:rPr>
          <w:rFonts w:ascii="Times New Roman" w:hAnsi="Times New Roman" w:cs="Times New Roman"/>
          <w:sz w:val="24"/>
          <w:szCs w:val="24"/>
        </w:rPr>
      </w:pPr>
      <w:r w:rsidRPr="00E13E26">
        <w:rPr>
          <w:rFonts w:ascii="Times New Roman" w:hAnsi="Times New Roman" w:cs="Times New Roman"/>
          <w:sz w:val="24"/>
          <w:szCs w:val="24"/>
        </w:rPr>
        <w:t>Data: 1</w:t>
      </w:r>
      <w:r w:rsidR="0028279A" w:rsidRPr="00E13E26">
        <w:rPr>
          <w:rFonts w:ascii="Times New Roman" w:hAnsi="Times New Roman" w:cs="Times New Roman"/>
          <w:sz w:val="24"/>
          <w:szCs w:val="24"/>
        </w:rPr>
        <w:t xml:space="preserve">5.04.2020 r. </w:t>
      </w:r>
    </w:p>
    <w:p w14:paraId="5EFF3804" w14:textId="3DE5AC02" w:rsidR="0028279A" w:rsidRPr="00E13E26" w:rsidRDefault="0028279A">
      <w:pPr>
        <w:rPr>
          <w:rFonts w:ascii="Times New Roman" w:hAnsi="Times New Roman" w:cs="Times New Roman"/>
          <w:sz w:val="24"/>
          <w:szCs w:val="24"/>
        </w:rPr>
      </w:pPr>
      <w:r w:rsidRPr="00E13E26">
        <w:rPr>
          <w:rFonts w:ascii="Times New Roman" w:hAnsi="Times New Roman" w:cs="Times New Roman"/>
          <w:sz w:val="24"/>
          <w:szCs w:val="24"/>
        </w:rPr>
        <w:t>klasa: IBRP</w:t>
      </w:r>
    </w:p>
    <w:p w14:paraId="3B3CC62D" w14:textId="1756ACDE" w:rsidR="008E6B2B" w:rsidRPr="00E13E26" w:rsidRDefault="0028279A" w:rsidP="008E6B2B">
      <w:pPr>
        <w:rPr>
          <w:rFonts w:ascii="Times New Roman" w:hAnsi="Times New Roman" w:cs="Times New Roman"/>
          <w:sz w:val="24"/>
          <w:szCs w:val="24"/>
        </w:rPr>
      </w:pPr>
      <w:r w:rsidRPr="00E13E26">
        <w:rPr>
          <w:rFonts w:ascii="Times New Roman" w:hAnsi="Times New Roman" w:cs="Times New Roman"/>
          <w:sz w:val="24"/>
          <w:szCs w:val="24"/>
        </w:rPr>
        <w:t xml:space="preserve">Temat: </w:t>
      </w:r>
      <w:r w:rsidR="00342406" w:rsidRPr="00E13E26">
        <w:rPr>
          <w:rFonts w:ascii="Times New Roman" w:hAnsi="Times New Roman" w:cs="Times New Roman"/>
          <w:b/>
          <w:sz w:val="24"/>
          <w:szCs w:val="24"/>
          <w:lang/>
        </w:rPr>
        <w:t xml:space="preserve">Średniowieczny obraz świata w </w:t>
      </w:r>
      <w:r w:rsidR="00342406" w:rsidRPr="00E13E26">
        <w:rPr>
          <w:rFonts w:ascii="Times New Roman" w:hAnsi="Times New Roman" w:cs="Times New Roman"/>
          <w:b/>
          <w:i/>
          <w:sz w:val="24"/>
          <w:szCs w:val="24"/>
          <w:lang/>
        </w:rPr>
        <w:t>Bogurodzicy</w:t>
      </w:r>
      <w:r w:rsidR="00342406" w:rsidRPr="00E13E26">
        <w:rPr>
          <w:rFonts w:ascii="Times New Roman" w:hAnsi="Times New Roman" w:cs="Times New Roman"/>
          <w:sz w:val="24"/>
          <w:szCs w:val="24"/>
        </w:rPr>
        <w:t xml:space="preserve"> </w:t>
      </w:r>
    </w:p>
    <w:p w14:paraId="73326E34" w14:textId="77777777" w:rsidR="008E6B2B" w:rsidRPr="00E13E26" w:rsidRDefault="008E6B2B" w:rsidP="008E6B2B">
      <w:pPr>
        <w:rPr>
          <w:rFonts w:ascii="Times New Roman" w:hAnsi="Times New Roman" w:cs="Times New Roman"/>
          <w:sz w:val="24"/>
          <w:szCs w:val="24"/>
        </w:rPr>
      </w:pPr>
    </w:p>
    <w:p w14:paraId="254A4F78" w14:textId="7A8AD5E6" w:rsidR="00342406" w:rsidRPr="00342406" w:rsidRDefault="00342406" w:rsidP="00342406">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342406">
        <w:rPr>
          <w:rFonts w:ascii="Times New Roman" w:eastAsia="Times New Roman" w:hAnsi="Times New Roman" w:cs="Times New Roman"/>
          <w:b/>
          <w:bCs/>
          <w:kern w:val="36"/>
          <w:sz w:val="24"/>
          <w:szCs w:val="24"/>
          <w:lang w:eastAsia="pl-PL"/>
        </w:rPr>
        <w:t xml:space="preserve">Wizja Boga, świata i człowieka w literaturze średniowiecznej </w:t>
      </w:r>
    </w:p>
    <w:p w14:paraId="7E46A871" w14:textId="2818D9C5" w:rsidR="00342406" w:rsidRPr="00342406" w:rsidRDefault="00342406" w:rsidP="00342406">
      <w:pPr>
        <w:spacing w:before="100" w:beforeAutospacing="1" w:after="100" w:afterAutospacing="1" w:line="240" w:lineRule="auto"/>
        <w:rPr>
          <w:rFonts w:ascii="Times New Roman" w:eastAsia="Times New Roman" w:hAnsi="Times New Roman" w:cs="Times New Roman"/>
          <w:sz w:val="24"/>
          <w:szCs w:val="24"/>
          <w:lang w:eastAsia="pl-PL"/>
        </w:rPr>
      </w:pPr>
      <w:r w:rsidRPr="00342406">
        <w:rPr>
          <w:rFonts w:ascii="Times New Roman" w:eastAsia="Times New Roman" w:hAnsi="Times New Roman" w:cs="Times New Roman"/>
          <w:sz w:val="24"/>
          <w:szCs w:val="24"/>
          <w:lang w:eastAsia="pl-PL"/>
        </w:rPr>
        <w:t>Średniowiecze to okres w historii ludzkości, który trwał od 476 r. n.e. do – jak przyjmuje się 1492 r.).</w:t>
      </w:r>
      <w:r w:rsidRPr="00E13E26">
        <w:rPr>
          <w:rFonts w:ascii="Times New Roman" w:eastAsia="Times New Roman" w:hAnsi="Times New Roman" w:cs="Times New Roman"/>
          <w:sz w:val="24"/>
          <w:szCs w:val="24"/>
          <w:lang w:eastAsia="pl-PL"/>
        </w:rPr>
        <w:t xml:space="preserve"> </w:t>
      </w:r>
      <w:r w:rsidRPr="00342406">
        <w:rPr>
          <w:rFonts w:ascii="Times New Roman" w:eastAsia="Times New Roman" w:hAnsi="Times New Roman" w:cs="Times New Roman"/>
          <w:sz w:val="24"/>
          <w:szCs w:val="24"/>
          <w:lang w:eastAsia="pl-PL"/>
        </w:rPr>
        <w:t xml:space="preserve">Średniowiecze to czas </w:t>
      </w:r>
      <w:r w:rsidRPr="00342406">
        <w:rPr>
          <w:rFonts w:ascii="Times New Roman" w:eastAsia="Times New Roman" w:hAnsi="Times New Roman" w:cs="Times New Roman"/>
          <w:b/>
          <w:bCs/>
          <w:sz w:val="24"/>
          <w:szCs w:val="24"/>
          <w:lang w:eastAsia="pl-PL"/>
        </w:rPr>
        <w:t>teocentryzmu</w:t>
      </w:r>
      <w:r w:rsidRPr="00342406">
        <w:rPr>
          <w:rFonts w:ascii="Times New Roman" w:eastAsia="Times New Roman" w:hAnsi="Times New Roman" w:cs="Times New Roman"/>
          <w:sz w:val="24"/>
          <w:szCs w:val="24"/>
          <w:lang w:eastAsia="pl-PL"/>
        </w:rPr>
        <w:t>, czyli przekonania, że to Bóg znajduje się w centrum wszechświata. Jest On ostateczną Wartością, w stronę której skierowane winny być wszelkie ludzkie działania</w:t>
      </w:r>
      <w:r w:rsidRPr="00E13E26">
        <w:rPr>
          <w:rFonts w:ascii="Times New Roman" w:eastAsia="Times New Roman" w:hAnsi="Times New Roman" w:cs="Times New Roman"/>
          <w:sz w:val="24"/>
          <w:szCs w:val="24"/>
          <w:lang w:eastAsia="pl-PL"/>
        </w:rPr>
        <w:t xml:space="preserve"> </w:t>
      </w:r>
      <w:r w:rsidRPr="00342406">
        <w:rPr>
          <w:rFonts w:ascii="Times New Roman" w:eastAsia="Times New Roman" w:hAnsi="Times New Roman" w:cs="Times New Roman"/>
          <w:sz w:val="24"/>
          <w:szCs w:val="24"/>
          <w:lang w:eastAsia="pl-PL"/>
        </w:rPr>
        <w:t xml:space="preserve">) widziała w Bogu </w:t>
      </w:r>
      <w:r w:rsidRPr="00342406">
        <w:rPr>
          <w:rFonts w:ascii="Times New Roman" w:eastAsia="Times New Roman" w:hAnsi="Times New Roman" w:cs="Times New Roman"/>
          <w:b/>
          <w:bCs/>
          <w:sz w:val="24"/>
          <w:szCs w:val="24"/>
          <w:lang w:eastAsia="pl-PL"/>
        </w:rPr>
        <w:t>Stwórcę świata</w:t>
      </w:r>
      <w:r w:rsidRPr="00E13E26">
        <w:rPr>
          <w:rFonts w:ascii="Times New Roman" w:eastAsia="Times New Roman" w:hAnsi="Times New Roman" w:cs="Times New Roman"/>
          <w:sz w:val="24"/>
          <w:szCs w:val="24"/>
          <w:lang w:eastAsia="pl-PL"/>
        </w:rPr>
        <w:t xml:space="preserve">, </w:t>
      </w:r>
      <w:r w:rsidRPr="00342406">
        <w:rPr>
          <w:rFonts w:ascii="Times New Roman" w:eastAsia="Times New Roman" w:hAnsi="Times New Roman" w:cs="Times New Roman"/>
          <w:sz w:val="24"/>
          <w:szCs w:val="24"/>
          <w:lang w:eastAsia="pl-PL"/>
        </w:rPr>
        <w:t>najważniejszym zadaniem człowieka jest dążenie do Boga.</w:t>
      </w:r>
    </w:p>
    <w:p w14:paraId="77B9021D" w14:textId="16065F12" w:rsidR="00342406" w:rsidRPr="00342406" w:rsidRDefault="00342406" w:rsidP="00342406">
      <w:pPr>
        <w:spacing w:before="100" w:beforeAutospacing="1" w:after="100" w:afterAutospacing="1" w:line="240" w:lineRule="auto"/>
        <w:rPr>
          <w:rFonts w:ascii="Times New Roman" w:eastAsia="Times New Roman" w:hAnsi="Times New Roman" w:cs="Times New Roman"/>
          <w:sz w:val="24"/>
          <w:szCs w:val="24"/>
          <w:lang w:eastAsia="pl-PL"/>
        </w:rPr>
      </w:pPr>
      <w:r w:rsidRPr="00342406">
        <w:rPr>
          <w:rFonts w:ascii="Times New Roman" w:eastAsia="Times New Roman" w:hAnsi="Times New Roman" w:cs="Times New Roman"/>
          <w:sz w:val="24"/>
          <w:szCs w:val="24"/>
          <w:lang w:eastAsia="pl-PL"/>
        </w:rPr>
        <w:t xml:space="preserve">Również średniowieczna literatura przedstawia Boga jako Wszechmocnego. </w:t>
      </w:r>
      <w:r w:rsidRPr="00342406">
        <w:rPr>
          <w:rFonts w:ascii="Times New Roman" w:eastAsia="Times New Roman" w:hAnsi="Times New Roman" w:cs="Times New Roman"/>
          <w:b/>
          <w:bCs/>
          <w:sz w:val="24"/>
          <w:szCs w:val="24"/>
          <w:lang w:eastAsia="pl-PL"/>
        </w:rPr>
        <w:t>„Bogurodzica”</w:t>
      </w:r>
      <w:r w:rsidRPr="00342406">
        <w:rPr>
          <w:rFonts w:ascii="Times New Roman" w:eastAsia="Times New Roman" w:hAnsi="Times New Roman" w:cs="Times New Roman"/>
          <w:sz w:val="24"/>
          <w:szCs w:val="24"/>
          <w:lang w:eastAsia="pl-PL"/>
        </w:rPr>
        <w:t xml:space="preserve"> to pieśń, która została oparta na motywie </w:t>
      </w:r>
      <w:proofErr w:type="spellStart"/>
      <w:r w:rsidRPr="00342406">
        <w:rPr>
          <w:rFonts w:ascii="Times New Roman" w:eastAsia="Times New Roman" w:hAnsi="Times New Roman" w:cs="Times New Roman"/>
          <w:sz w:val="24"/>
          <w:szCs w:val="24"/>
          <w:lang w:eastAsia="pl-PL"/>
        </w:rPr>
        <w:t>deesis</w:t>
      </w:r>
      <w:proofErr w:type="spellEnd"/>
      <w:r w:rsidRPr="00342406">
        <w:rPr>
          <w:rFonts w:ascii="Times New Roman" w:eastAsia="Times New Roman" w:hAnsi="Times New Roman" w:cs="Times New Roman"/>
          <w:sz w:val="24"/>
          <w:szCs w:val="24"/>
          <w:lang w:eastAsia="pl-PL"/>
        </w:rPr>
        <w:t>, czyli pośrednictwa. Jego stosowanie wiązało się z przekonaniem, iż człowiek nie jest godzien zwracać się bezpośrednio do Boga, lecz powinien uwzględnić wstawiennictwo świętych</w:t>
      </w:r>
      <w:r w:rsidRPr="00E13E26">
        <w:rPr>
          <w:rFonts w:ascii="Times New Roman" w:eastAsia="Times New Roman" w:hAnsi="Times New Roman" w:cs="Times New Roman"/>
          <w:sz w:val="24"/>
          <w:szCs w:val="24"/>
          <w:lang w:eastAsia="pl-PL"/>
        </w:rPr>
        <w:t xml:space="preserve">. </w:t>
      </w:r>
    </w:p>
    <w:p w14:paraId="36150190" w14:textId="77777777" w:rsidR="008E6B2B" w:rsidRPr="00E13E26" w:rsidRDefault="008E6B2B" w:rsidP="008E6B2B">
      <w:pPr>
        <w:pStyle w:val="NormalnyWeb"/>
      </w:pPr>
      <w:r w:rsidRPr="00E13E26">
        <w:t xml:space="preserve">Bogurodzica” to </w:t>
      </w:r>
      <w:r w:rsidRPr="00E13E26">
        <w:rPr>
          <w:rStyle w:val="Pogrubienie"/>
        </w:rPr>
        <w:t>pieśń religijna</w:t>
      </w:r>
      <w:r w:rsidRPr="00E13E26">
        <w:t xml:space="preserve">, będąca arcydziełem polskiej literatury średniowiecznej  oraz </w:t>
      </w:r>
      <w:r w:rsidRPr="00E13E26">
        <w:rPr>
          <w:rStyle w:val="Pogrubienie"/>
        </w:rPr>
        <w:t>pierwszym – zachowanym – polskim tekstem poetyckim</w:t>
      </w:r>
      <w:r w:rsidRPr="00E13E26">
        <w:t>.</w:t>
      </w:r>
    </w:p>
    <w:p w14:paraId="5EE9CC59" w14:textId="77777777" w:rsidR="008E6B2B" w:rsidRPr="00E13E26" w:rsidRDefault="008E6B2B" w:rsidP="008E6B2B">
      <w:pPr>
        <w:pStyle w:val="NormalnyWeb"/>
      </w:pPr>
      <w:r w:rsidRPr="00E13E26">
        <w:t xml:space="preserve">Czas powstania anonimowego tekstu datuje się najczęściej </w:t>
      </w:r>
      <w:r w:rsidRPr="00E13E26">
        <w:rPr>
          <w:rStyle w:val="Pogrubienie"/>
        </w:rPr>
        <w:t>na koniec XIII lub początek XIV w.</w:t>
      </w:r>
      <w:r w:rsidRPr="00E13E26">
        <w:t xml:space="preserve"> Pierwszy znany zapis tekstu pochodzi z początku XV w. Od tego czasu do pierwotnych dwóch strof zaczęto dopisywać kolejne.</w:t>
      </w:r>
    </w:p>
    <w:p w14:paraId="4A5166C5" w14:textId="53E7840B" w:rsidR="008E6B2B" w:rsidRPr="00E13E26" w:rsidRDefault="008E6B2B" w:rsidP="008E6B2B">
      <w:pPr>
        <w:pStyle w:val="NormalnyWeb"/>
      </w:pPr>
      <w:r w:rsidRPr="00E13E26">
        <w:t>„Bogurodzica”, mająca formę modlitwy do Jezusa Chrystus</w:t>
      </w:r>
      <w:r w:rsidRPr="00E13E26">
        <w:t>a</w:t>
      </w:r>
      <w:r w:rsidRPr="00E13E26">
        <w:t>, jest utworem przeznaczonym do śpiewania. Od początku tekstowi towarzyszył zapis muzyczny. W późnym średniowieczu utwór pełnił rolę</w:t>
      </w:r>
      <w:r w:rsidRPr="00E13E26">
        <w:rPr>
          <w:rStyle w:val="Pogrubienie"/>
        </w:rPr>
        <w:t xml:space="preserve"> pieśni rycerskiej, a być może i hymnu państwowego</w:t>
      </w:r>
      <w:r w:rsidRPr="00E13E26">
        <w:t>.</w:t>
      </w:r>
    </w:p>
    <w:p w14:paraId="2FE077BF" w14:textId="77777777" w:rsidR="008E6B2B" w:rsidRPr="00E13E26" w:rsidRDefault="008E6B2B" w:rsidP="008E6B2B">
      <w:pPr>
        <w:pStyle w:val="NormalnyWeb"/>
      </w:pPr>
      <w:r w:rsidRPr="00E13E26">
        <w:t xml:space="preserve">Według przekazów średniowiecznych kronikarzy, m.in. Jana Długosza, „Bogurodzicę” śpiewało polskie rycerstwo bezpośrednio przed ważnymi bitwami, np. </w:t>
      </w:r>
      <w:r w:rsidRPr="00E13E26">
        <w:rPr>
          <w:rStyle w:val="Pogrubienie"/>
        </w:rPr>
        <w:t>pod Grunwaldem i Warną</w:t>
      </w:r>
      <w:r w:rsidRPr="00E13E26">
        <w:t>.</w:t>
      </w:r>
    </w:p>
    <w:p w14:paraId="49E21AF0" w14:textId="77777777" w:rsidR="008B0A26" w:rsidRPr="00E13E26" w:rsidRDefault="008B0A26">
      <w:pPr>
        <w:rPr>
          <w:rFonts w:ascii="Times New Roman" w:hAnsi="Times New Roman" w:cs="Times New Roman"/>
          <w:sz w:val="24"/>
          <w:szCs w:val="24"/>
        </w:rPr>
      </w:pPr>
    </w:p>
    <w:p w14:paraId="6C7E96A4" w14:textId="77777777" w:rsidR="008B0A26" w:rsidRPr="008B0A26" w:rsidRDefault="008B0A26" w:rsidP="008B0A26">
      <w:pPr>
        <w:spacing w:before="100" w:beforeAutospacing="1" w:after="100" w:afterAutospacing="1" w:line="240" w:lineRule="auto"/>
        <w:outlineLvl w:val="1"/>
        <w:rPr>
          <w:rFonts w:ascii="Times New Roman" w:eastAsia="Times New Roman" w:hAnsi="Times New Roman" w:cs="Times New Roman"/>
          <w:b/>
          <w:bCs/>
          <w:i/>
          <w:iCs/>
          <w:sz w:val="24"/>
          <w:szCs w:val="24"/>
          <w:lang w:eastAsia="pl-PL"/>
        </w:rPr>
      </w:pPr>
      <w:r w:rsidRPr="008B0A26">
        <w:rPr>
          <w:rFonts w:ascii="Times New Roman" w:eastAsia="Times New Roman" w:hAnsi="Times New Roman" w:cs="Times New Roman"/>
          <w:b/>
          <w:bCs/>
          <w:i/>
          <w:iCs/>
          <w:sz w:val="24"/>
          <w:szCs w:val="24"/>
          <w:lang w:eastAsia="pl-PL"/>
        </w:rPr>
        <w:t>Bogurodzica</w:t>
      </w:r>
    </w:p>
    <w:p w14:paraId="4F660FE8" w14:textId="77777777"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 xml:space="preserve">Bogurodzica, dziewica, Bogiem </w:t>
      </w:r>
      <w:proofErr w:type="spellStart"/>
      <w:r w:rsidRPr="008B0A26">
        <w:rPr>
          <w:rFonts w:ascii="Times New Roman" w:eastAsia="Times New Roman" w:hAnsi="Times New Roman" w:cs="Times New Roman"/>
          <w:sz w:val="24"/>
          <w:szCs w:val="24"/>
          <w:lang w:eastAsia="pl-PL"/>
        </w:rPr>
        <w:t>sławiena</w:t>
      </w:r>
      <w:proofErr w:type="spellEnd"/>
      <w:r w:rsidRPr="008B0A26">
        <w:rPr>
          <w:rFonts w:ascii="Times New Roman" w:eastAsia="Times New Roman" w:hAnsi="Times New Roman" w:cs="Times New Roman"/>
          <w:sz w:val="24"/>
          <w:szCs w:val="24"/>
          <w:lang w:eastAsia="pl-PL"/>
        </w:rPr>
        <w:t xml:space="preserve"> Maryja!</w:t>
      </w:r>
    </w:p>
    <w:p w14:paraId="197D1AB7" w14:textId="77777777"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 xml:space="preserve">U twego syna, </w:t>
      </w:r>
      <w:proofErr w:type="spellStart"/>
      <w:r w:rsidRPr="008B0A26">
        <w:rPr>
          <w:rFonts w:ascii="Times New Roman" w:eastAsia="Times New Roman" w:hAnsi="Times New Roman" w:cs="Times New Roman"/>
          <w:sz w:val="24"/>
          <w:szCs w:val="24"/>
          <w:lang w:eastAsia="pl-PL"/>
        </w:rPr>
        <w:t>Gospodzina</w:t>
      </w:r>
      <w:proofErr w:type="spellEnd"/>
      <w:r w:rsidRPr="008B0A26">
        <w:rPr>
          <w:rFonts w:ascii="Times New Roman" w:eastAsia="Times New Roman" w:hAnsi="Times New Roman" w:cs="Times New Roman"/>
          <w:sz w:val="24"/>
          <w:szCs w:val="24"/>
          <w:lang w:eastAsia="pl-PL"/>
        </w:rPr>
        <w:t xml:space="preserve">, matko </w:t>
      </w:r>
      <w:proofErr w:type="spellStart"/>
      <w:r w:rsidRPr="008B0A26">
        <w:rPr>
          <w:rFonts w:ascii="Times New Roman" w:eastAsia="Times New Roman" w:hAnsi="Times New Roman" w:cs="Times New Roman"/>
          <w:sz w:val="24"/>
          <w:szCs w:val="24"/>
          <w:lang w:eastAsia="pl-PL"/>
        </w:rPr>
        <w:t>zwolena</w:t>
      </w:r>
      <w:proofErr w:type="spellEnd"/>
      <w:r w:rsidRPr="008B0A26">
        <w:rPr>
          <w:rFonts w:ascii="Times New Roman" w:eastAsia="Times New Roman" w:hAnsi="Times New Roman" w:cs="Times New Roman"/>
          <w:sz w:val="24"/>
          <w:szCs w:val="24"/>
          <w:lang w:eastAsia="pl-PL"/>
        </w:rPr>
        <w:t xml:space="preserve"> Maryja!</w:t>
      </w:r>
    </w:p>
    <w:p w14:paraId="6F769361" w14:textId="77777777"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B0A26">
        <w:rPr>
          <w:rFonts w:ascii="Times New Roman" w:eastAsia="Times New Roman" w:hAnsi="Times New Roman" w:cs="Times New Roman"/>
          <w:sz w:val="24"/>
          <w:szCs w:val="24"/>
          <w:lang w:eastAsia="pl-PL"/>
        </w:rPr>
        <w:t>Zyszczy</w:t>
      </w:r>
      <w:proofErr w:type="spellEnd"/>
      <w:r w:rsidRPr="008B0A26">
        <w:rPr>
          <w:rFonts w:ascii="Times New Roman" w:eastAsia="Times New Roman" w:hAnsi="Times New Roman" w:cs="Times New Roman"/>
          <w:sz w:val="24"/>
          <w:szCs w:val="24"/>
          <w:lang w:eastAsia="pl-PL"/>
        </w:rPr>
        <w:t xml:space="preserve"> nam, spuści nam.</w:t>
      </w:r>
    </w:p>
    <w:p w14:paraId="41B3E33C" w14:textId="40AAF452"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 </w:t>
      </w:r>
      <w:proofErr w:type="spellStart"/>
      <w:r w:rsidR="008E6B2B" w:rsidRPr="00E13E26">
        <w:rPr>
          <w:rFonts w:ascii="Times New Roman" w:hAnsi="Times New Roman" w:cs="Times New Roman"/>
          <w:sz w:val="24"/>
          <w:szCs w:val="24"/>
        </w:rPr>
        <w:t>Kyrieleison</w:t>
      </w:r>
      <w:proofErr w:type="spellEnd"/>
      <w:r w:rsidR="008E6B2B" w:rsidRPr="00E13E26">
        <w:rPr>
          <w:rFonts w:ascii="Times New Roman" w:hAnsi="Times New Roman" w:cs="Times New Roman"/>
          <w:sz w:val="24"/>
          <w:szCs w:val="24"/>
        </w:rPr>
        <w:t>.</w:t>
      </w:r>
    </w:p>
    <w:p w14:paraId="5E87C0CD" w14:textId="77777777" w:rsidR="008E6B2B" w:rsidRPr="00E13E26" w:rsidRDefault="008E6B2B" w:rsidP="008B0A26">
      <w:pPr>
        <w:spacing w:before="100" w:beforeAutospacing="1" w:after="100" w:afterAutospacing="1" w:line="240" w:lineRule="auto"/>
        <w:rPr>
          <w:rFonts w:ascii="Times New Roman" w:eastAsia="Times New Roman" w:hAnsi="Times New Roman" w:cs="Times New Roman"/>
          <w:sz w:val="24"/>
          <w:szCs w:val="24"/>
          <w:lang w:eastAsia="pl-PL"/>
        </w:rPr>
      </w:pPr>
    </w:p>
    <w:p w14:paraId="244D48F5" w14:textId="77777777" w:rsidR="008E6B2B" w:rsidRPr="00E13E26" w:rsidRDefault="008E6B2B" w:rsidP="008B0A26">
      <w:pPr>
        <w:spacing w:before="100" w:beforeAutospacing="1" w:after="100" w:afterAutospacing="1" w:line="240" w:lineRule="auto"/>
        <w:rPr>
          <w:rFonts w:ascii="Times New Roman" w:eastAsia="Times New Roman" w:hAnsi="Times New Roman" w:cs="Times New Roman"/>
          <w:sz w:val="24"/>
          <w:szCs w:val="24"/>
          <w:lang w:eastAsia="pl-PL"/>
        </w:rPr>
      </w:pPr>
    </w:p>
    <w:p w14:paraId="1DB78FE7" w14:textId="77777777" w:rsidR="008E6B2B" w:rsidRPr="00E13E26" w:rsidRDefault="008E6B2B" w:rsidP="008B0A26">
      <w:pPr>
        <w:spacing w:before="100" w:beforeAutospacing="1" w:after="100" w:afterAutospacing="1" w:line="240" w:lineRule="auto"/>
        <w:rPr>
          <w:rFonts w:ascii="Times New Roman" w:eastAsia="Times New Roman" w:hAnsi="Times New Roman" w:cs="Times New Roman"/>
          <w:sz w:val="24"/>
          <w:szCs w:val="24"/>
          <w:lang w:eastAsia="pl-PL"/>
        </w:rPr>
      </w:pPr>
    </w:p>
    <w:p w14:paraId="2D21511C" w14:textId="43F4B459"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 xml:space="preserve">Twego </w:t>
      </w:r>
      <w:proofErr w:type="spellStart"/>
      <w:r w:rsidRPr="008B0A26">
        <w:rPr>
          <w:rFonts w:ascii="Times New Roman" w:eastAsia="Times New Roman" w:hAnsi="Times New Roman" w:cs="Times New Roman"/>
          <w:sz w:val="24"/>
          <w:szCs w:val="24"/>
          <w:lang w:eastAsia="pl-PL"/>
        </w:rPr>
        <w:t>dziela</w:t>
      </w:r>
      <w:proofErr w:type="spellEnd"/>
      <w:r w:rsidRPr="008B0A26">
        <w:rPr>
          <w:rFonts w:ascii="Times New Roman" w:eastAsia="Times New Roman" w:hAnsi="Times New Roman" w:cs="Times New Roman"/>
          <w:sz w:val="24"/>
          <w:szCs w:val="24"/>
          <w:lang w:eastAsia="pl-PL"/>
        </w:rPr>
        <w:t xml:space="preserve"> </w:t>
      </w:r>
      <w:proofErr w:type="spellStart"/>
      <w:r w:rsidRPr="008B0A26">
        <w:rPr>
          <w:rFonts w:ascii="Times New Roman" w:eastAsia="Times New Roman" w:hAnsi="Times New Roman" w:cs="Times New Roman"/>
          <w:sz w:val="24"/>
          <w:szCs w:val="24"/>
          <w:lang w:eastAsia="pl-PL"/>
        </w:rPr>
        <w:t>Krzciciela</w:t>
      </w:r>
      <w:proofErr w:type="spellEnd"/>
      <w:r w:rsidRPr="008B0A26">
        <w:rPr>
          <w:rFonts w:ascii="Times New Roman" w:eastAsia="Times New Roman" w:hAnsi="Times New Roman" w:cs="Times New Roman"/>
          <w:sz w:val="24"/>
          <w:szCs w:val="24"/>
          <w:lang w:eastAsia="pl-PL"/>
        </w:rPr>
        <w:t xml:space="preserve">, </w:t>
      </w:r>
      <w:proofErr w:type="spellStart"/>
      <w:r w:rsidRPr="008B0A26">
        <w:rPr>
          <w:rFonts w:ascii="Times New Roman" w:eastAsia="Times New Roman" w:hAnsi="Times New Roman" w:cs="Times New Roman"/>
          <w:sz w:val="24"/>
          <w:szCs w:val="24"/>
          <w:lang w:eastAsia="pl-PL"/>
        </w:rPr>
        <w:t>bożyce</w:t>
      </w:r>
      <w:proofErr w:type="spellEnd"/>
      <w:r w:rsidRPr="008B0A26">
        <w:rPr>
          <w:rFonts w:ascii="Times New Roman" w:eastAsia="Times New Roman" w:hAnsi="Times New Roman" w:cs="Times New Roman"/>
          <w:sz w:val="24"/>
          <w:szCs w:val="24"/>
          <w:lang w:eastAsia="pl-PL"/>
        </w:rPr>
        <w:t>,</w:t>
      </w:r>
    </w:p>
    <w:p w14:paraId="7231709E" w14:textId="77777777"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Usłysz głosy, napełni myśli człowiecze.</w:t>
      </w:r>
    </w:p>
    <w:p w14:paraId="6DBA483E" w14:textId="77777777"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 xml:space="preserve">Słysz modlitwę, </w:t>
      </w:r>
      <w:proofErr w:type="spellStart"/>
      <w:r w:rsidRPr="008B0A26">
        <w:rPr>
          <w:rFonts w:ascii="Times New Roman" w:eastAsia="Times New Roman" w:hAnsi="Times New Roman" w:cs="Times New Roman"/>
          <w:sz w:val="24"/>
          <w:szCs w:val="24"/>
          <w:lang w:eastAsia="pl-PL"/>
        </w:rPr>
        <w:t>jąż</w:t>
      </w:r>
      <w:proofErr w:type="spellEnd"/>
      <w:r w:rsidRPr="008B0A26">
        <w:rPr>
          <w:rFonts w:ascii="Times New Roman" w:eastAsia="Times New Roman" w:hAnsi="Times New Roman" w:cs="Times New Roman"/>
          <w:sz w:val="24"/>
          <w:szCs w:val="24"/>
          <w:lang w:eastAsia="pl-PL"/>
        </w:rPr>
        <w:t xml:space="preserve"> nosimy,</w:t>
      </w:r>
    </w:p>
    <w:p w14:paraId="1E7273A1" w14:textId="77777777"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 xml:space="preserve">A dać raczy, </w:t>
      </w:r>
      <w:proofErr w:type="spellStart"/>
      <w:r w:rsidRPr="008B0A26">
        <w:rPr>
          <w:rFonts w:ascii="Times New Roman" w:eastAsia="Times New Roman" w:hAnsi="Times New Roman" w:cs="Times New Roman"/>
          <w:sz w:val="24"/>
          <w:szCs w:val="24"/>
          <w:lang w:eastAsia="pl-PL"/>
        </w:rPr>
        <w:t>jegoż</w:t>
      </w:r>
      <w:proofErr w:type="spellEnd"/>
      <w:r w:rsidRPr="008B0A26">
        <w:rPr>
          <w:rFonts w:ascii="Times New Roman" w:eastAsia="Times New Roman" w:hAnsi="Times New Roman" w:cs="Times New Roman"/>
          <w:sz w:val="24"/>
          <w:szCs w:val="24"/>
          <w:lang w:eastAsia="pl-PL"/>
        </w:rPr>
        <w:t xml:space="preserve"> prosimy,</w:t>
      </w:r>
    </w:p>
    <w:p w14:paraId="27CA99C4" w14:textId="77777777"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A na świecie zbożny pobyt,</w:t>
      </w:r>
    </w:p>
    <w:p w14:paraId="2279C979" w14:textId="77777777" w:rsidR="008B0A26" w:rsidRPr="008B0A26" w:rsidRDefault="008B0A26" w:rsidP="008B0A26">
      <w:pPr>
        <w:spacing w:before="100"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 xml:space="preserve">Po żywocie rajski </w:t>
      </w:r>
      <w:proofErr w:type="spellStart"/>
      <w:r w:rsidRPr="008B0A26">
        <w:rPr>
          <w:rFonts w:ascii="Times New Roman" w:eastAsia="Times New Roman" w:hAnsi="Times New Roman" w:cs="Times New Roman"/>
          <w:sz w:val="24"/>
          <w:szCs w:val="24"/>
          <w:lang w:eastAsia="pl-PL"/>
        </w:rPr>
        <w:t>przebyt</w:t>
      </w:r>
      <w:proofErr w:type="spellEnd"/>
      <w:r w:rsidRPr="008B0A26">
        <w:rPr>
          <w:rFonts w:ascii="Times New Roman" w:eastAsia="Times New Roman" w:hAnsi="Times New Roman" w:cs="Times New Roman"/>
          <w:sz w:val="24"/>
          <w:szCs w:val="24"/>
          <w:lang w:eastAsia="pl-PL"/>
        </w:rPr>
        <w:t>.</w:t>
      </w:r>
    </w:p>
    <w:p w14:paraId="7F03372D" w14:textId="08D559D6" w:rsidR="008B0A26" w:rsidRPr="008B0A26" w:rsidRDefault="008B0A26" w:rsidP="008B0A26">
      <w:pPr>
        <w:spacing w:beforeAutospacing="1" w:after="100" w:afterAutospacing="1" w:line="240" w:lineRule="auto"/>
        <w:rPr>
          <w:rFonts w:ascii="Times New Roman" w:eastAsia="Times New Roman" w:hAnsi="Times New Roman" w:cs="Times New Roman"/>
          <w:sz w:val="24"/>
          <w:szCs w:val="24"/>
          <w:lang w:eastAsia="pl-PL"/>
        </w:rPr>
      </w:pPr>
      <w:r w:rsidRPr="008B0A26">
        <w:rPr>
          <w:rFonts w:ascii="Times New Roman" w:eastAsia="Times New Roman" w:hAnsi="Times New Roman" w:cs="Times New Roman"/>
          <w:sz w:val="24"/>
          <w:szCs w:val="24"/>
          <w:lang w:eastAsia="pl-PL"/>
        </w:rPr>
        <w:t> </w:t>
      </w:r>
      <w:proofErr w:type="spellStart"/>
      <w:r w:rsidR="008E6B2B" w:rsidRPr="00E13E26">
        <w:rPr>
          <w:rFonts w:ascii="Times New Roman" w:hAnsi="Times New Roman" w:cs="Times New Roman"/>
          <w:sz w:val="24"/>
          <w:szCs w:val="24"/>
        </w:rPr>
        <w:t>Kyrieleison</w:t>
      </w:r>
      <w:proofErr w:type="spellEnd"/>
      <w:r w:rsidR="008E6B2B" w:rsidRPr="00E13E26">
        <w:rPr>
          <w:rFonts w:ascii="Times New Roman" w:hAnsi="Times New Roman" w:cs="Times New Roman"/>
          <w:sz w:val="24"/>
          <w:szCs w:val="24"/>
        </w:rPr>
        <w:t>.</w:t>
      </w:r>
    </w:p>
    <w:p w14:paraId="3B0D2B09" w14:textId="0E82CBA8" w:rsidR="00A06DD2" w:rsidRPr="00E13E26" w:rsidRDefault="00342406">
      <w:pPr>
        <w:rPr>
          <w:rFonts w:ascii="Times New Roman" w:hAnsi="Times New Roman" w:cs="Times New Roman"/>
          <w:sz w:val="24"/>
          <w:szCs w:val="24"/>
        </w:rPr>
      </w:pPr>
      <w:r w:rsidRPr="00E13E26">
        <w:rPr>
          <w:rFonts w:ascii="Times New Roman" w:hAnsi="Times New Roman" w:cs="Times New Roman"/>
          <w:sz w:val="24"/>
          <w:szCs w:val="24"/>
        </w:rPr>
        <w:t xml:space="preserve">ćwiczenie 1 </w:t>
      </w:r>
    </w:p>
    <w:p w14:paraId="4060311D" w14:textId="4A40C4D4" w:rsidR="00A06DD2" w:rsidRPr="00E13E26" w:rsidRDefault="00A06DD2">
      <w:pPr>
        <w:rPr>
          <w:rFonts w:ascii="Times New Roman" w:hAnsi="Times New Roman" w:cs="Times New Roman"/>
          <w:sz w:val="24"/>
          <w:szCs w:val="24"/>
        </w:rPr>
      </w:pPr>
      <w:r w:rsidRPr="00E13E26">
        <w:rPr>
          <w:rFonts w:ascii="Times New Roman" w:hAnsi="Times New Roman" w:cs="Times New Roman"/>
          <w:sz w:val="24"/>
          <w:szCs w:val="24"/>
        </w:rPr>
        <w:t>Wypisz postacie</w:t>
      </w:r>
      <w:r w:rsidR="00342406" w:rsidRPr="00E13E26">
        <w:rPr>
          <w:rFonts w:ascii="Times New Roman" w:hAnsi="Times New Roman" w:cs="Times New Roman"/>
          <w:sz w:val="24"/>
          <w:szCs w:val="24"/>
        </w:rPr>
        <w:t xml:space="preserve"> świętych </w:t>
      </w:r>
      <w:r w:rsidRPr="00E13E26">
        <w:rPr>
          <w:rFonts w:ascii="Times New Roman" w:hAnsi="Times New Roman" w:cs="Times New Roman"/>
          <w:sz w:val="24"/>
          <w:szCs w:val="24"/>
        </w:rPr>
        <w:t>, o których mowa w utworze</w:t>
      </w:r>
      <w:r w:rsidR="008B0A26" w:rsidRPr="00E13E26">
        <w:rPr>
          <w:rFonts w:ascii="Times New Roman" w:hAnsi="Times New Roman" w:cs="Times New Roman"/>
          <w:sz w:val="24"/>
          <w:szCs w:val="24"/>
        </w:rPr>
        <w:t xml:space="preserve">, którzy są pośrednikami między Bogiem a człowiekiem. </w:t>
      </w:r>
    </w:p>
    <w:p w14:paraId="3A0D99E1" w14:textId="77683341" w:rsidR="00342406" w:rsidRPr="00E13E26" w:rsidRDefault="00342406">
      <w:pPr>
        <w:rPr>
          <w:rFonts w:ascii="Times New Roman" w:hAnsi="Times New Roman" w:cs="Times New Roman"/>
          <w:sz w:val="24"/>
          <w:szCs w:val="24"/>
        </w:rPr>
      </w:pPr>
      <w:r w:rsidRPr="00E13E26">
        <w:rPr>
          <w:rFonts w:ascii="Times New Roman" w:hAnsi="Times New Roman" w:cs="Times New Roman"/>
          <w:sz w:val="24"/>
          <w:szCs w:val="24"/>
        </w:rPr>
        <w:t xml:space="preserve">ćwiczenie 2 </w:t>
      </w:r>
    </w:p>
    <w:p w14:paraId="250AA575" w14:textId="4D60B847" w:rsidR="008B0A26" w:rsidRPr="00E13E26" w:rsidRDefault="008B0A26">
      <w:pPr>
        <w:rPr>
          <w:rFonts w:ascii="Times New Roman" w:hAnsi="Times New Roman" w:cs="Times New Roman"/>
          <w:sz w:val="24"/>
          <w:szCs w:val="24"/>
        </w:rPr>
      </w:pPr>
      <w:r w:rsidRPr="00E13E26">
        <w:rPr>
          <w:rFonts w:ascii="Times New Roman" w:hAnsi="Times New Roman" w:cs="Times New Roman"/>
          <w:sz w:val="24"/>
          <w:szCs w:val="24"/>
        </w:rPr>
        <w:t xml:space="preserve">Napisz, jak  rozumiesz tytuł utworu – </w:t>
      </w:r>
      <w:r w:rsidRPr="00E13E26">
        <w:rPr>
          <w:rFonts w:ascii="Times New Roman" w:hAnsi="Times New Roman" w:cs="Times New Roman"/>
          <w:i/>
          <w:iCs/>
          <w:sz w:val="24"/>
          <w:szCs w:val="24"/>
        </w:rPr>
        <w:t xml:space="preserve">Bogurodzica. </w:t>
      </w:r>
      <w:r w:rsidRPr="00E13E26">
        <w:rPr>
          <w:rFonts w:ascii="Times New Roman" w:hAnsi="Times New Roman" w:cs="Times New Roman"/>
          <w:sz w:val="24"/>
          <w:szCs w:val="24"/>
        </w:rPr>
        <w:t xml:space="preserve"> </w:t>
      </w:r>
    </w:p>
    <w:p w14:paraId="7F475D67" w14:textId="4AC89176" w:rsidR="008B0A26" w:rsidRPr="00E13E26" w:rsidRDefault="008B0A26">
      <w:pPr>
        <w:rPr>
          <w:rFonts w:ascii="Times New Roman" w:hAnsi="Times New Roman" w:cs="Times New Roman"/>
          <w:sz w:val="24"/>
          <w:szCs w:val="24"/>
        </w:rPr>
      </w:pPr>
      <w:r w:rsidRPr="00E13E26">
        <w:rPr>
          <w:rFonts w:ascii="Times New Roman" w:hAnsi="Times New Roman" w:cs="Times New Roman"/>
          <w:sz w:val="24"/>
          <w:szCs w:val="24"/>
        </w:rPr>
        <w:t xml:space="preserve">ćwiczenie 3 </w:t>
      </w:r>
    </w:p>
    <w:p w14:paraId="17A6036E" w14:textId="247A34C6" w:rsidR="00387DD1" w:rsidRPr="00E13E26" w:rsidRDefault="00342406">
      <w:pPr>
        <w:rPr>
          <w:rFonts w:ascii="Times New Roman" w:hAnsi="Times New Roman" w:cs="Times New Roman"/>
          <w:sz w:val="24"/>
          <w:szCs w:val="24"/>
        </w:rPr>
      </w:pPr>
      <w:r w:rsidRPr="00E13E26">
        <w:rPr>
          <w:rFonts w:ascii="Times New Roman" w:hAnsi="Times New Roman" w:cs="Times New Roman"/>
          <w:sz w:val="24"/>
          <w:szCs w:val="24"/>
        </w:rPr>
        <w:t xml:space="preserve">W utworze </w:t>
      </w:r>
      <w:r w:rsidR="008B0A26" w:rsidRPr="00E13E26">
        <w:rPr>
          <w:rFonts w:ascii="Times New Roman" w:hAnsi="Times New Roman" w:cs="Times New Roman"/>
          <w:sz w:val="24"/>
          <w:szCs w:val="24"/>
        </w:rPr>
        <w:t xml:space="preserve">przedstawiona jest Matka Boska. </w:t>
      </w:r>
      <w:r w:rsidR="00A06DD2" w:rsidRPr="00E13E26">
        <w:rPr>
          <w:rFonts w:ascii="Times New Roman" w:hAnsi="Times New Roman" w:cs="Times New Roman"/>
          <w:sz w:val="24"/>
          <w:szCs w:val="24"/>
        </w:rPr>
        <w:t>Opisz, jak została przedstawiona Matka Boska w pierwszej strofie pieśni.</w:t>
      </w:r>
      <w:r w:rsidR="008B0A26" w:rsidRPr="00E13E26">
        <w:rPr>
          <w:rFonts w:ascii="Times New Roman" w:hAnsi="Times New Roman" w:cs="Times New Roman"/>
          <w:sz w:val="24"/>
          <w:szCs w:val="24"/>
        </w:rPr>
        <w:t xml:space="preserve"> Możesz posłużyć się cytatami. </w:t>
      </w:r>
    </w:p>
    <w:p w14:paraId="5754148C" w14:textId="74BFEBE6" w:rsidR="008B0A26" w:rsidRPr="00E13E26" w:rsidRDefault="008B0A26">
      <w:pPr>
        <w:rPr>
          <w:rFonts w:ascii="Times New Roman" w:hAnsi="Times New Roman" w:cs="Times New Roman"/>
          <w:sz w:val="24"/>
          <w:szCs w:val="24"/>
        </w:rPr>
      </w:pPr>
      <w:r w:rsidRPr="00E13E26">
        <w:rPr>
          <w:rFonts w:ascii="Times New Roman" w:hAnsi="Times New Roman" w:cs="Times New Roman"/>
          <w:sz w:val="24"/>
          <w:szCs w:val="24"/>
        </w:rPr>
        <w:t xml:space="preserve">ćwiczenie 4 </w:t>
      </w:r>
    </w:p>
    <w:p w14:paraId="1CA7D57B" w14:textId="2047655E" w:rsidR="00A06DD2" w:rsidRPr="00E13E26" w:rsidRDefault="008B0A26">
      <w:pPr>
        <w:rPr>
          <w:rFonts w:ascii="Times New Roman" w:hAnsi="Times New Roman" w:cs="Times New Roman"/>
          <w:sz w:val="24"/>
          <w:szCs w:val="24"/>
        </w:rPr>
      </w:pPr>
      <w:r w:rsidRPr="00E13E26">
        <w:rPr>
          <w:rFonts w:ascii="Times New Roman" w:hAnsi="Times New Roman" w:cs="Times New Roman"/>
          <w:sz w:val="24"/>
          <w:szCs w:val="24"/>
        </w:rPr>
        <w:t xml:space="preserve">Podmiotem lirycznym są chrześcijanie, ludzie wierzący, którzy wznoszą swoje prośby do Boga . </w:t>
      </w:r>
      <w:r w:rsidR="00A06DD2" w:rsidRPr="00E13E26">
        <w:rPr>
          <w:rFonts w:ascii="Times New Roman" w:hAnsi="Times New Roman" w:cs="Times New Roman"/>
          <w:sz w:val="24"/>
          <w:szCs w:val="24"/>
        </w:rPr>
        <w:t>Odpowiedz, o co p</w:t>
      </w:r>
      <w:r w:rsidRPr="00E13E26">
        <w:rPr>
          <w:rFonts w:ascii="Times New Roman" w:hAnsi="Times New Roman" w:cs="Times New Roman"/>
          <w:sz w:val="24"/>
          <w:szCs w:val="24"/>
        </w:rPr>
        <w:t xml:space="preserve">roszą </w:t>
      </w:r>
    </w:p>
    <w:p w14:paraId="74561718" w14:textId="6C577798" w:rsidR="00A06DD2" w:rsidRPr="00E13E26" w:rsidRDefault="00A06DD2" w:rsidP="00A06DD2">
      <w:pPr>
        <w:pStyle w:val="Akapitzlist"/>
        <w:numPr>
          <w:ilvl w:val="0"/>
          <w:numId w:val="1"/>
        </w:numPr>
        <w:rPr>
          <w:rFonts w:ascii="Times New Roman" w:hAnsi="Times New Roman" w:cs="Times New Roman"/>
          <w:sz w:val="24"/>
          <w:szCs w:val="24"/>
        </w:rPr>
      </w:pPr>
      <w:r w:rsidRPr="00E13E26">
        <w:rPr>
          <w:rFonts w:ascii="Times New Roman" w:hAnsi="Times New Roman" w:cs="Times New Roman"/>
          <w:sz w:val="24"/>
          <w:szCs w:val="24"/>
        </w:rPr>
        <w:t xml:space="preserve">w pierwszej strofie </w:t>
      </w:r>
    </w:p>
    <w:p w14:paraId="7293ED83" w14:textId="399937D6" w:rsidR="00A06DD2" w:rsidRPr="00E13E26" w:rsidRDefault="00A06DD2" w:rsidP="00A06DD2">
      <w:pPr>
        <w:pStyle w:val="Akapitzlist"/>
        <w:numPr>
          <w:ilvl w:val="0"/>
          <w:numId w:val="1"/>
        </w:numPr>
        <w:rPr>
          <w:rFonts w:ascii="Times New Roman" w:hAnsi="Times New Roman" w:cs="Times New Roman"/>
          <w:sz w:val="24"/>
          <w:szCs w:val="24"/>
        </w:rPr>
      </w:pPr>
      <w:r w:rsidRPr="00E13E26">
        <w:rPr>
          <w:rFonts w:ascii="Times New Roman" w:hAnsi="Times New Roman" w:cs="Times New Roman"/>
          <w:sz w:val="24"/>
          <w:szCs w:val="24"/>
        </w:rPr>
        <w:t xml:space="preserve">w drugiej strofie </w:t>
      </w:r>
    </w:p>
    <w:p w14:paraId="23B3B5BF" w14:textId="2F896837" w:rsidR="008B0A26" w:rsidRPr="00E13E26" w:rsidRDefault="008B0A26">
      <w:pPr>
        <w:rPr>
          <w:rFonts w:ascii="Times New Roman" w:hAnsi="Times New Roman" w:cs="Times New Roman"/>
          <w:sz w:val="24"/>
          <w:szCs w:val="24"/>
        </w:rPr>
      </w:pPr>
      <w:r w:rsidRPr="00E13E26">
        <w:rPr>
          <w:rFonts w:ascii="Times New Roman" w:hAnsi="Times New Roman" w:cs="Times New Roman"/>
          <w:sz w:val="24"/>
          <w:szCs w:val="24"/>
        </w:rPr>
        <w:t xml:space="preserve">ćwiczenie 5 </w:t>
      </w:r>
    </w:p>
    <w:p w14:paraId="14787470" w14:textId="77777777" w:rsidR="008B0A26" w:rsidRPr="00E13E26" w:rsidRDefault="00A06DD2">
      <w:pPr>
        <w:rPr>
          <w:rFonts w:ascii="Times New Roman" w:hAnsi="Times New Roman" w:cs="Times New Roman"/>
          <w:sz w:val="24"/>
          <w:szCs w:val="24"/>
        </w:rPr>
      </w:pPr>
      <w:r w:rsidRPr="00E13E26">
        <w:rPr>
          <w:rFonts w:ascii="Times New Roman" w:hAnsi="Times New Roman" w:cs="Times New Roman"/>
          <w:sz w:val="24"/>
          <w:szCs w:val="24"/>
        </w:rPr>
        <w:t>Z ilu strof składa się utwór</w:t>
      </w:r>
      <w:r w:rsidR="008B0A26" w:rsidRPr="00E13E26">
        <w:rPr>
          <w:rFonts w:ascii="Times New Roman" w:hAnsi="Times New Roman" w:cs="Times New Roman"/>
          <w:sz w:val="24"/>
          <w:szCs w:val="24"/>
        </w:rPr>
        <w:t xml:space="preserve">? </w:t>
      </w:r>
    </w:p>
    <w:p w14:paraId="2E7661D9" w14:textId="77777777" w:rsidR="008B0A26" w:rsidRPr="00E13E26" w:rsidRDefault="008B0A26">
      <w:pPr>
        <w:rPr>
          <w:rFonts w:ascii="Times New Roman" w:hAnsi="Times New Roman" w:cs="Times New Roman"/>
          <w:sz w:val="24"/>
          <w:szCs w:val="24"/>
        </w:rPr>
      </w:pPr>
      <w:r w:rsidRPr="00E13E26">
        <w:rPr>
          <w:rFonts w:ascii="Times New Roman" w:hAnsi="Times New Roman" w:cs="Times New Roman"/>
          <w:sz w:val="24"/>
          <w:szCs w:val="24"/>
        </w:rPr>
        <w:t xml:space="preserve">ćwiczenie 6 </w:t>
      </w:r>
    </w:p>
    <w:p w14:paraId="354E6AA8" w14:textId="70BAAB83" w:rsidR="00A06DD2" w:rsidRPr="00E13E26" w:rsidRDefault="00A06DD2">
      <w:pPr>
        <w:rPr>
          <w:rFonts w:ascii="Times New Roman" w:hAnsi="Times New Roman" w:cs="Times New Roman"/>
          <w:sz w:val="24"/>
          <w:szCs w:val="24"/>
        </w:rPr>
      </w:pPr>
      <w:r w:rsidRPr="00E13E26">
        <w:rPr>
          <w:rFonts w:ascii="Times New Roman" w:hAnsi="Times New Roman" w:cs="Times New Roman"/>
          <w:sz w:val="24"/>
          <w:szCs w:val="24"/>
        </w:rPr>
        <w:t xml:space="preserve"> Po każdej zwrotce występuje refren – wskaż go.</w:t>
      </w:r>
      <w:r w:rsidR="008B0A26" w:rsidRPr="00E13E26">
        <w:rPr>
          <w:rFonts w:ascii="Times New Roman" w:hAnsi="Times New Roman" w:cs="Times New Roman"/>
          <w:sz w:val="24"/>
          <w:szCs w:val="24"/>
        </w:rPr>
        <w:t xml:space="preserve"> ( jest on </w:t>
      </w:r>
      <w:r w:rsidRPr="00E13E26">
        <w:rPr>
          <w:rFonts w:ascii="Times New Roman" w:hAnsi="Times New Roman" w:cs="Times New Roman"/>
          <w:sz w:val="24"/>
          <w:szCs w:val="24"/>
        </w:rPr>
        <w:t xml:space="preserve"> </w:t>
      </w:r>
      <w:r w:rsidRPr="00E13E26">
        <w:rPr>
          <w:rFonts w:ascii="Times New Roman" w:hAnsi="Times New Roman" w:cs="Times New Roman"/>
          <w:sz w:val="24"/>
          <w:szCs w:val="24"/>
        </w:rPr>
        <w:t xml:space="preserve">zapisany w języku greckim </w:t>
      </w:r>
      <w:r w:rsidR="008B0A26" w:rsidRPr="00E13E26">
        <w:rPr>
          <w:rFonts w:ascii="Times New Roman" w:hAnsi="Times New Roman" w:cs="Times New Roman"/>
          <w:sz w:val="24"/>
          <w:szCs w:val="24"/>
        </w:rPr>
        <w:t xml:space="preserve"> i oznacza </w:t>
      </w:r>
      <w:r w:rsidRPr="00E13E26">
        <w:rPr>
          <w:rFonts w:ascii="Times New Roman" w:hAnsi="Times New Roman" w:cs="Times New Roman"/>
          <w:sz w:val="24"/>
          <w:szCs w:val="24"/>
        </w:rPr>
        <w:t>(Panie, zmiłuj się</w:t>
      </w:r>
      <w:r w:rsidR="008B0A26" w:rsidRPr="00E13E26">
        <w:rPr>
          <w:rFonts w:ascii="Times New Roman" w:hAnsi="Times New Roman" w:cs="Times New Roman"/>
          <w:sz w:val="24"/>
          <w:szCs w:val="24"/>
        </w:rPr>
        <w:t xml:space="preserve">). </w:t>
      </w:r>
    </w:p>
    <w:p w14:paraId="4452ACB6" w14:textId="24C43E91" w:rsidR="008E6B2B" w:rsidRPr="00E13E26" w:rsidRDefault="008E6B2B">
      <w:pPr>
        <w:rPr>
          <w:rFonts w:ascii="Times New Roman" w:hAnsi="Times New Roman" w:cs="Times New Roman"/>
          <w:sz w:val="24"/>
          <w:szCs w:val="24"/>
        </w:rPr>
      </w:pPr>
      <w:r w:rsidRPr="00E13E26">
        <w:rPr>
          <w:rFonts w:ascii="Times New Roman" w:hAnsi="Times New Roman" w:cs="Times New Roman"/>
          <w:sz w:val="24"/>
          <w:szCs w:val="24"/>
        </w:rPr>
        <w:t xml:space="preserve">Uwaga! </w:t>
      </w:r>
    </w:p>
    <w:p w14:paraId="17A11918" w14:textId="55DC963F" w:rsidR="008E6B2B" w:rsidRPr="00E13E26" w:rsidRDefault="008E6B2B">
      <w:pPr>
        <w:rPr>
          <w:rFonts w:ascii="Times New Roman" w:hAnsi="Times New Roman" w:cs="Times New Roman"/>
          <w:sz w:val="24"/>
          <w:szCs w:val="24"/>
        </w:rPr>
      </w:pPr>
      <w:r w:rsidRPr="00E13E26">
        <w:rPr>
          <w:rFonts w:ascii="Times New Roman" w:hAnsi="Times New Roman" w:cs="Times New Roman"/>
          <w:sz w:val="24"/>
          <w:szCs w:val="24"/>
        </w:rPr>
        <w:t xml:space="preserve">Do zeszytu zapisz temat lekcji i wykonaj ćwiczenia. odpowiadaj zawsze pełnym zdaniem. </w:t>
      </w:r>
    </w:p>
    <w:p w14:paraId="5C42EE01" w14:textId="6DBF884F" w:rsidR="00A06DD2" w:rsidRPr="00E13E26" w:rsidRDefault="008E6B2B">
      <w:pPr>
        <w:rPr>
          <w:rFonts w:ascii="Times New Roman" w:hAnsi="Times New Roman" w:cs="Times New Roman"/>
          <w:sz w:val="24"/>
          <w:szCs w:val="24"/>
        </w:rPr>
      </w:pPr>
      <w:r w:rsidRPr="00E13E26">
        <w:rPr>
          <w:rFonts w:ascii="Times New Roman" w:hAnsi="Times New Roman" w:cs="Times New Roman"/>
          <w:sz w:val="24"/>
          <w:szCs w:val="24"/>
        </w:rPr>
        <w:t xml:space="preserve">Ćwiczenia wykonaj do dnia 20.04.2020 r. i wyślij na </w:t>
      </w:r>
      <w:hyperlink r:id="rId5" w:history="1">
        <w:r w:rsidRPr="00E13E26">
          <w:rPr>
            <w:rStyle w:val="Hipercze"/>
            <w:rFonts w:ascii="Times New Roman" w:hAnsi="Times New Roman" w:cs="Times New Roman"/>
            <w:color w:val="auto"/>
            <w:sz w:val="24"/>
            <w:szCs w:val="24"/>
            <w:u w:val="none"/>
          </w:rPr>
          <w:t>adres sosw112@wp.pl</w:t>
        </w:r>
      </w:hyperlink>
      <w:r w:rsidRPr="00E13E26">
        <w:rPr>
          <w:rFonts w:ascii="Times New Roman" w:hAnsi="Times New Roman" w:cs="Times New Roman"/>
          <w:sz w:val="24"/>
          <w:szCs w:val="24"/>
        </w:rPr>
        <w:t xml:space="preserve"> W razie trudności możesz skontaktować się z nauczycielem ( konsultacje poniedziałek – piątek godz. 9.00- 14.00). Wysyłając zadania, napisz temat lekcji w mailu. </w:t>
      </w:r>
    </w:p>
    <w:p w14:paraId="6D21D660" w14:textId="608C7D34" w:rsidR="008E6B2B" w:rsidRPr="00E13E26" w:rsidRDefault="008E6B2B">
      <w:pPr>
        <w:rPr>
          <w:rFonts w:ascii="Times New Roman" w:hAnsi="Times New Roman" w:cs="Times New Roman"/>
          <w:sz w:val="24"/>
          <w:szCs w:val="24"/>
        </w:rPr>
      </w:pPr>
      <w:r w:rsidRPr="00E13E26">
        <w:rPr>
          <w:rFonts w:ascii="Times New Roman" w:hAnsi="Times New Roman" w:cs="Times New Roman"/>
          <w:sz w:val="24"/>
          <w:szCs w:val="24"/>
        </w:rPr>
        <w:lastRenderedPageBreak/>
        <w:t xml:space="preserve">Data: 16.04.2020 r. </w:t>
      </w:r>
      <w:r w:rsidR="00E13E26">
        <w:rPr>
          <w:rFonts w:ascii="Times New Roman" w:hAnsi="Times New Roman" w:cs="Times New Roman"/>
          <w:sz w:val="24"/>
          <w:szCs w:val="24"/>
        </w:rPr>
        <w:t xml:space="preserve">, 22.04.2020r. </w:t>
      </w:r>
    </w:p>
    <w:p w14:paraId="7285C352" w14:textId="0F33E45D" w:rsidR="008E6B2B" w:rsidRPr="00E13E26" w:rsidRDefault="008E6B2B">
      <w:pPr>
        <w:rPr>
          <w:rFonts w:ascii="Times New Roman" w:hAnsi="Times New Roman" w:cs="Times New Roman"/>
          <w:sz w:val="24"/>
          <w:szCs w:val="24"/>
        </w:rPr>
      </w:pPr>
      <w:r w:rsidRPr="00E13E26">
        <w:rPr>
          <w:rFonts w:ascii="Times New Roman" w:hAnsi="Times New Roman" w:cs="Times New Roman"/>
          <w:sz w:val="24"/>
          <w:szCs w:val="24"/>
        </w:rPr>
        <w:t xml:space="preserve">klasa : IBRP </w:t>
      </w:r>
    </w:p>
    <w:p w14:paraId="10928A48" w14:textId="726B2F25" w:rsidR="00E13E26" w:rsidRPr="00E13E26" w:rsidRDefault="008E6B2B" w:rsidP="00A16543">
      <w:pPr>
        <w:rPr>
          <w:rFonts w:ascii="Times New Roman" w:hAnsi="Times New Roman" w:cs="Times New Roman"/>
          <w:sz w:val="24"/>
          <w:szCs w:val="24"/>
        </w:rPr>
      </w:pPr>
      <w:r w:rsidRPr="00E13E26">
        <w:rPr>
          <w:rFonts w:ascii="Times New Roman" w:hAnsi="Times New Roman" w:cs="Times New Roman"/>
          <w:sz w:val="24"/>
          <w:szCs w:val="24"/>
        </w:rPr>
        <w:t>Temat:</w:t>
      </w:r>
      <w:r w:rsidR="00E13E26" w:rsidRPr="00E13E26">
        <w:rPr>
          <w:rFonts w:ascii="Times New Roman" w:hAnsi="Times New Roman" w:cs="Times New Roman"/>
          <w:sz w:val="24"/>
          <w:szCs w:val="24"/>
        </w:rPr>
        <w:t xml:space="preserve"> </w:t>
      </w:r>
      <w:r w:rsidR="00E13E26">
        <w:rPr>
          <w:rFonts w:ascii="Times New Roman" w:hAnsi="Times New Roman" w:cs="Times New Roman"/>
          <w:b/>
          <w:bCs/>
          <w:sz w:val="24"/>
          <w:szCs w:val="24"/>
        </w:rPr>
        <w:t>Ś</w:t>
      </w:r>
      <w:r w:rsidR="00E13E26" w:rsidRPr="00E13E26">
        <w:rPr>
          <w:rFonts w:ascii="Times New Roman" w:hAnsi="Times New Roman" w:cs="Times New Roman"/>
          <w:b/>
          <w:bCs/>
          <w:sz w:val="24"/>
          <w:szCs w:val="24"/>
        </w:rPr>
        <w:t xml:space="preserve">redniowieczny wzór rycerza na podstawie utworu </w:t>
      </w:r>
      <w:r w:rsidR="00E13E26" w:rsidRPr="00E13E26">
        <w:rPr>
          <w:rFonts w:ascii="Times New Roman" w:hAnsi="Times New Roman" w:cs="Times New Roman"/>
          <w:b/>
          <w:bCs/>
          <w:i/>
          <w:iCs/>
          <w:sz w:val="24"/>
          <w:szCs w:val="24"/>
        </w:rPr>
        <w:t>Pieśń o Rolandzie</w:t>
      </w:r>
      <w:r w:rsidR="00E13E26" w:rsidRPr="00E13E26">
        <w:rPr>
          <w:rFonts w:ascii="Times New Roman" w:hAnsi="Times New Roman" w:cs="Times New Roman"/>
          <w:sz w:val="24"/>
          <w:szCs w:val="24"/>
        </w:rPr>
        <w:t xml:space="preserve"> </w:t>
      </w:r>
    </w:p>
    <w:p w14:paraId="19C6E908" w14:textId="77777777" w:rsidR="00E13E26" w:rsidRPr="00E13E26" w:rsidRDefault="00E13E26" w:rsidP="00A16543">
      <w:pPr>
        <w:rPr>
          <w:rFonts w:ascii="Times New Roman" w:hAnsi="Times New Roman" w:cs="Times New Roman"/>
          <w:sz w:val="24"/>
          <w:szCs w:val="24"/>
        </w:rPr>
      </w:pPr>
    </w:p>
    <w:p w14:paraId="7CD42063" w14:textId="515F54EE" w:rsidR="009F1B9C" w:rsidRPr="009F1B9C" w:rsidRDefault="009F1B9C" w:rsidP="00E13E26">
      <w:pPr>
        <w:widowControl w:val="0"/>
        <w:suppressAutoHyphens/>
        <w:snapToGrid w:val="0"/>
        <w:spacing w:after="0" w:line="240" w:lineRule="auto"/>
        <w:rPr>
          <w:rFonts w:ascii="Times New Roman" w:hAnsi="Times New Roman" w:cs="Times New Roman"/>
          <w:sz w:val="24"/>
          <w:szCs w:val="24"/>
        </w:rPr>
      </w:pPr>
      <w:r w:rsidRPr="009F1B9C">
        <w:rPr>
          <w:rFonts w:ascii="Times New Roman" w:hAnsi="Times New Roman" w:cs="Times New Roman"/>
          <w:sz w:val="24"/>
          <w:szCs w:val="24"/>
        </w:rPr>
        <w:t>Do zeszytu zapisz temat lekcji oraz ćwiczenia i zadanie domowe. Pamiętaj, odpowiadaj zawsze pełnym zdaniem .</w:t>
      </w:r>
    </w:p>
    <w:p w14:paraId="121E9872" w14:textId="77777777" w:rsidR="009F1B9C" w:rsidRDefault="009F1B9C" w:rsidP="00E13E26">
      <w:pPr>
        <w:widowControl w:val="0"/>
        <w:suppressAutoHyphens/>
        <w:snapToGrid w:val="0"/>
        <w:spacing w:after="0" w:line="240" w:lineRule="auto"/>
        <w:rPr>
          <w:rFonts w:ascii="Times New Roman" w:hAnsi="Times New Roman" w:cs="Times New Roman"/>
          <w:b/>
          <w:bCs/>
          <w:sz w:val="24"/>
          <w:szCs w:val="24"/>
        </w:rPr>
      </w:pPr>
    </w:p>
    <w:p w14:paraId="369AF698" w14:textId="70EB68C1" w:rsidR="00E13E26" w:rsidRPr="00E13E26" w:rsidRDefault="00E13E26" w:rsidP="00E13E26">
      <w:pPr>
        <w:widowControl w:val="0"/>
        <w:suppressAutoHyphens/>
        <w:snapToGrid w:val="0"/>
        <w:spacing w:after="0" w:line="240" w:lineRule="auto"/>
        <w:rPr>
          <w:rFonts w:ascii="Times New Roman" w:hAnsi="Times New Roman" w:cs="Times New Roman"/>
          <w:b/>
          <w:bCs/>
          <w:sz w:val="24"/>
          <w:szCs w:val="24"/>
        </w:rPr>
      </w:pPr>
      <w:r w:rsidRPr="00E13E26">
        <w:rPr>
          <w:rFonts w:ascii="Times New Roman" w:hAnsi="Times New Roman" w:cs="Times New Roman"/>
          <w:b/>
          <w:bCs/>
          <w:sz w:val="24"/>
          <w:szCs w:val="24"/>
        </w:rPr>
        <w:t xml:space="preserve">Wprowadzenie </w:t>
      </w:r>
    </w:p>
    <w:p w14:paraId="6FB02085" w14:textId="6BE12024" w:rsidR="00E13E26" w:rsidRPr="00E13E26" w:rsidRDefault="00E13E26" w:rsidP="00E13E26">
      <w:pPr>
        <w:widowControl w:val="0"/>
        <w:suppressAutoHyphens/>
        <w:snapToGrid w:val="0"/>
        <w:spacing w:after="0" w:line="240" w:lineRule="auto"/>
        <w:rPr>
          <w:rFonts w:ascii="Times New Roman" w:eastAsia="DejaVu Sans" w:hAnsi="Times New Roman" w:cs="Times New Roman"/>
          <w:sz w:val="24"/>
          <w:szCs w:val="24"/>
          <w:lang/>
        </w:rPr>
      </w:pPr>
      <w:r w:rsidRPr="00E13E26">
        <w:rPr>
          <w:rFonts w:ascii="Times New Roman" w:hAnsi="Times New Roman" w:cs="Times New Roman"/>
          <w:sz w:val="24"/>
          <w:szCs w:val="24"/>
        </w:rPr>
        <w:t xml:space="preserve">Średniowiecze to epoka, której trwanie przypada na wieki od V do XV. Sztuka tego okresu uczyła między innymi, jak postępować w życiu doczesnym, aby zasłużyć na wieczną sławę oraz na niebo. Sięgano po podstawowe wzorce osobowe (czyli takie modele postępowania, które w danym czasie uznawano za warte naśladowania). Dawały one wyraźne zalecenia, co robić, by być dobrym władcą, rycerzem lub świętym. Pierwsze dwa wzorce prezentuje jedno z najważniejszych dzieł powstałych w tamtych czasach, czyli francuska </w:t>
      </w:r>
      <w:r w:rsidRPr="00E13E26">
        <w:rPr>
          <w:rStyle w:val="Uwydatnienie"/>
          <w:rFonts w:ascii="Times New Roman" w:hAnsi="Times New Roman" w:cs="Times New Roman"/>
          <w:sz w:val="24"/>
          <w:szCs w:val="24"/>
        </w:rPr>
        <w:t>Pieśń o Rolandzie</w:t>
      </w:r>
      <w:r w:rsidRPr="00E13E26">
        <w:rPr>
          <w:rFonts w:ascii="Times New Roman" w:hAnsi="Times New Roman" w:cs="Times New Roman"/>
          <w:sz w:val="24"/>
          <w:szCs w:val="24"/>
        </w:rPr>
        <w:t>.</w:t>
      </w:r>
    </w:p>
    <w:p w14:paraId="295DCB00" w14:textId="77777777" w:rsidR="00F379BF" w:rsidRDefault="00F379BF" w:rsidP="00F379BF">
      <w:pPr>
        <w:spacing w:after="0" w:line="240" w:lineRule="auto"/>
        <w:rPr>
          <w:rFonts w:ascii="Times New Roman" w:hAnsi="Times New Roman" w:cs="Times New Roman"/>
          <w:sz w:val="24"/>
          <w:szCs w:val="24"/>
        </w:rPr>
      </w:pPr>
    </w:p>
    <w:p w14:paraId="5774957B" w14:textId="1E8E5C74" w:rsidR="00E13E26" w:rsidRPr="00E13E26" w:rsidRDefault="00E13E26" w:rsidP="00E13E26">
      <w:pPr>
        <w:rPr>
          <w:rFonts w:ascii="Times New Roman" w:hAnsi="Times New Roman" w:cs="Times New Roman"/>
          <w:sz w:val="24"/>
          <w:szCs w:val="24"/>
        </w:rPr>
      </w:pPr>
    </w:p>
    <w:p w14:paraId="27FC8D7A" w14:textId="6C94F108" w:rsidR="00E13E26" w:rsidRPr="00E13E26" w:rsidRDefault="00E13E26" w:rsidP="00E13E26">
      <w:pPr>
        <w:rPr>
          <w:rFonts w:ascii="Times New Roman" w:hAnsi="Times New Roman" w:cs="Times New Roman"/>
          <w:sz w:val="24"/>
          <w:szCs w:val="24"/>
        </w:rPr>
      </w:pPr>
      <w:r w:rsidRPr="00E13E26">
        <w:rPr>
          <w:rFonts w:ascii="Times New Roman" w:hAnsi="Times New Roman" w:cs="Times New Roman"/>
          <w:sz w:val="24"/>
          <w:szCs w:val="24"/>
        </w:rPr>
        <w:t>Utwór składa się z CCXCI (291) pieśni. Opowiada o zdarzeniach związanych z panowaniem Karola Wielkiego.</w:t>
      </w:r>
      <w:r w:rsidRPr="00E13E26">
        <w:rPr>
          <w:rFonts w:ascii="Times New Roman" w:hAnsi="Times New Roman" w:cs="Times New Roman"/>
          <w:sz w:val="24"/>
          <w:szCs w:val="24"/>
        </w:rPr>
        <w:t xml:space="preserve"> </w:t>
      </w:r>
      <w:r w:rsidRPr="00E13E26">
        <w:rPr>
          <w:rFonts w:ascii="Times New Roman" w:hAnsi="Times New Roman" w:cs="Times New Roman"/>
          <w:sz w:val="24"/>
          <w:szCs w:val="24"/>
        </w:rPr>
        <w:t xml:space="preserve">W roku 778 doszło do bitwy w wąwozie </w:t>
      </w:r>
      <w:proofErr w:type="spellStart"/>
      <w:r w:rsidRPr="00E13E26">
        <w:rPr>
          <w:rFonts w:ascii="Times New Roman" w:hAnsi="Times New Roman" w:cs="Times New Roman"/>
          <w:sz w:val="24"/>
          <w:szCs w:val="24"/>
        </w:rPr>
        <w:t>Roncevaux</w:t>
      </w:r>
      <w:proofErr w:type="spellEnd"/>
      <w:r w:rsidRPr="00E13E26">
        <w:rPr>
          <w:rFonts w:ascii="Times New Roman" w:hAnsi="Times New Roman" w:cs="Times New Roman"/>
          <w:sz w:val="24"/>
          <w:szCs w:val="24"/>
        </w:rPr>
        <w:t xml:space="preserve"> [czyt. </w:t>
      </w:r>
      <w:proofErr w:type="spellStart"/>
      <w:r w:rsidRPr="00E13E26">
        <w:rPr>
          <w:rFonts w:ascii="Times New Roman" w:hAnsi="Times New Roman" w:cs="Times New Roman"/>
          <w:sz w:val="24"/>
          <w:szCs w:val="24"/>
        </w:rPr>
        <w:t>rąsewo</w:t>
      </w:r>
      <w:proofErr w:type="spellEnd"/>
      <w:r w:rsidRPr="00E13E26">
        <w:rPr>
          <w:rFonts w:ascii="Times New Roman" w:hAnsi="Times New Roman" w:cs="Times New Roman"/>
          <w:sz w:val="24"/>
          <w:szCs w:val="24"/>
        </w:rPr>
        <w:t xml:space="preserve">] w Pirenejach, górach leżących na granicy Francji i Hiszpanii. W bitwie tej tylne oddziały (czyli ariergarda) armii króla Karola Wielkiego doznały straszliwej klęski w walce z miejscowymi baskijskimi góralami. Pokonali oni Francuzów wycofujących się z Hiszpanii, gdzie Karol bezskutecznie usiłował zawładnąć terenami zajmowanymi przez </w:t>
      </w:r>
      <w:hyperlink r:id="rId6" w:anchor="DeesUzoSs_pl_main_tp_1" w:history="1">
        <w:r w:rsidRPr="00E13E26">
          <w:rPr>
            <w:rFonts w:ascii="Times New Roman" w:hAnsi="Times New Roman" w:cs="Times New Roman"/>
            <w:sz w:val="24"/>
            <w:szCs w:val="24"/>
            <w:u w:val="single"/>
          </w:rPr>
          <w:t>Saracenów</w:t>
        </w:r>
      </w:hyperlink>
      <w:r w:rsidRPr="00E13E26">
        <w:rPr>
          <w:rFonts w:ascii="Times New Roman" w:hAnsi="Times New Roman" w:cs="Times New Roman"/>
          <w:sz w:val="24"/>
          <w:szCs w:val="24"/>
        </w:rPr>
        <w:t xml:space="preserve"> (robił to zresztą za namową jednego ze zbuntowanych saraceńskich wodzów). Wśród poległych w bitwie był rycerz </w:t>
      </w:r>
      <w:proofErr w:type="spellStart"/>
      <w:r w:rsidRPr="00E13E26">
        <w:rPr>
          <w:rFonts w:ascii="Times New Roman" w:hAnsi="Times New Roman" w:cs="Times New Roman"/>
          <w:sz w:val="24"/>
          <w:szCs w:val="24"/>
        </w:rPr>
        <w:t>Hruodlandus</w:t>
      </w:r>
      <w:proofErr w:type="spellEnd"/>
      <w:r w:rsidRPr="00E13E26">
        <w:rPr>
          <w:rFonts w:ascii="Times New Roman" w:hAnsi="Times New Roman" w:cs="Times New Roman"/>
          <w:sz w:val="24"/>
          <w:szCs w:val="24"/>
        </w:rPr>
        <w:t>. Właśnie on stał się pierwowzorem postaci Rolanda</w:t>
      </w:r>
    </w:p>
    <w:p w14:paraId="736425E4" w14:textId="77777777" w:rsidR="00F379BF" w:rsidRDefault="00F379BF" w:rsidP="00F37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Utwór zaliczany jest do eposu rycerskiego. </w:t>
      </w:r>
    </w:p>
    <w:p w14:paraId="640E900A" w14:textId="77777777" w:rsidR="00F379BF" w:rsidRDefault="00F379BF" w:rsidP="00F379BF">
      <w:pPr>
        <w:spacing w:after="0" w:line="240" w:lineRule="auto"/>
        <w:rPr>
          <w:rFonts w:ascii="Times New Roman" w:hAnsi="Times New Roman" w:cs="Times New Roman"/>
          <w:sz w:val="24"/>
          <w:szCs w:val="24"/>
        </w:rPr>
      </w:pPr>
      <w:r w:rsidRPr="00E13E26">
        <w:rPr>
          <w:rFonts w:ascii="Times New Roman" w:hAnsi="Times New Roman" w:cs="Times New Roman"/>
          <w:sz w:val="24"/>
          <w:szCs w:val="24"/>
        </w:rPr>
        <w:t xml:space="preserve"> </w:t>
      </w:r>
    </w:p>
    <w:p w14:paraId="1DB8C559" w14:textId="77777777" w:rsidR="00F379BF" w:rsidRPr="005E5457" w:rsidRDefault="00F379BF" w:rsidP="00F379BF">
      <w:pPr>
        <w:spacing w:after="0" w:line="240" w:lineRule="auto"/>
        <w:rPr>
          <w:rFonts w:ascii="Times New Roman" w:eastAsia="Times New Roman" w:hAnsi="Times New Roman" w:cs="Times New Roman"/>
          <w:sz w:val="24"/>
          <w:szCs w:val="24"/>
          <w:lang w:eastAsia="pl-PL"/>
        </w:rPr>
      </w:pPr>
      <w:r w:rsidRPr="005E5457">
        <w:rPr>
          <w:rFonts w:ascii="Times New Roman" w:eastAsia="Times New Roman" w:hAnsi="Times New Roman" w:cs="Times New Roman"/>
          <w:sz w:val="24"/>
          <w:szCs w:val="24"/>
          <w:lang w:eastAsia="pl-PL"/>
        </w:rPr>
        <w:t>Definicja: Epos rycerski</w:t>
      </w:r>
    </w:p>
    <w:p w14:paraId="5477A885" w14:textId="77777777" w:rsidR="00F379BF" w:rsidRPr="005E5457" w:rsidRDefault="00F379BF" w:rsidP="00F379BF">
      <w:pPr>
        <w:spacing w:before="100" w:beforeAutospacing="1" w:after="100" w:afterAutospacing="1" w:line="240" w:lineRule="auto"/>
        <w:rPr>
          <w:rFonts w:ascii="Times New Roman" w:eastAsia="Times New Roman" w:hAnsi="Times New Roman" w:cs="Times New Roman"/>
          <w:sz w:val="24"/>
          <w:szCs w:val="24"/>
          <w:lang w:eastAsia="pl-PL"/>
        </w:rPr>
      </w:pPr>
      <w:r w:rsidRPr="005E5457">
        <w:rPr>
          <w:rFonts w:ascii="Times New Roman" w:eastAsia="Times New Roman" w:hAnsi="Times New Roman" w:cs="Times New Roman"/>
          <w:sz w:val="24"/>
          <w:szCs w:val="24"/>
          <w:lang w:eastAsia="pl-PL"/>
        </w:rPr>
        <w:t>epicki utwór, zazwyczaj spisany wierszem. Ukazuje on dzieje życia postaci historycznych lub legendarnych na tle wydarzeń przełomowych dla danego narodu. Eposy rycerskie powstawały głównie w okresie średniowiecza (tj. w wiekach V–XV).</w:t>
      </w:r>
    </w:p>
    <w:p w14:paraId="7118B6C2" w14:textId="04306EE7" w:rsidR="00E13E26" w:rsidRPr="00E13E26" w:rsidRDefault="00E13E26" w:rsidP="00A16543">
      <w:pPr>
        <w:rPr>
          <w:rFonts w:ascii="Times New Roman" w:hAnsi="Times New Roman" w:cs="Times New Roman"/>
          <w:sz w:val="24"/>
          <w:szCs w:val="24"/>
        </w:rPr>
      </w:pPr>
    </w:p>
    <w:p w14:paraId="6916CDCD" w14:textId="72D27440" w:rsidR="00E13E26" w:rsidRPr="00E13E26" w:rsidRDefault="00E13E26" w:rsidP="00A16543">
      <w:pPr>
        <w:rPr>
          <w:rFonts w:ascii="Times New Roman" w:hAnsi="Times New Roman" w:cs="Times New Roman"/>
          <w:sz w:val="24"/>
          <w:szCs w:val="24"/>
        </w:rPr>
      </w:pPr>
      <w:r w:rsidRPr="00E13E26">
        <w:rPr>
          <w:rFonts w:ascii="Times New Roman" w:hAnsi="Times New Roman" w:cs="Times New Roman"/>
          <w:sz w:val="24"/>
          <w:szCs w:val="24"/>
        </w:rPr>
        <w:t xml:space="preserve">ćwiczenie 1 </w:t>
      </w:r>
    </w:p>
    <w:p w14:paraId="0EC2A98C" w14:textId="4C874EE4" w:rsidR="00E13E26" w:rsidRPr="00E13E26" w:rsidRDefault="00E13E26" w:rsidP="00A16543">
      <w:pPr>
        <w:rPr>
          <w:rFonts w:ascii="Times New Roman" w:hAnsi="Times New Roman" w:cs="Times New Roman"/>
          <w:sz w:val="24"/>
          <w:szCs w:val="24"/>
        </w:rPr>
      </w:pPr>
      <w:r w:rsidRPr="00E13E26">
        <w:rPr>
          <w:rFonts w:ascii="Times New Roman" w:hAnsi="Times New Roman" w:cs="Times New Roman"/>
          <w:sz w:val="24"/>
          <w:szCs w:val="24"/>
        </w:rPr>
        <w:t xml:space="preserve">Zanim będziesz wykonywać ćwiczenia, przeczytaj streszczenie utworu </w:t>
      </w:r>
      <w:r w:rsidRPr="00E13E26">
        <w:rPr>
          <w:rFonts w:ascii="Times New Roman" w:hAnsi="Times New Roman" w:cs="Times New Roman"/>
          <w:i/>
          <w:iCs/>
          <w:sz w:val="24"/>
          <w:szCs w:val="24"/>
        </w:rPr>
        <w:t>Pieśń o Rolandzie</w:t>
      </w:r>
      <w:r w:rsidRPr="00E13E26">
        <w:rPr>
          <w:rFonts w:ascii="Times New Roman" w:hAnsi="Times New Roman" w:cs="Times New Roman"/>
          <w:sz w:val="24"/>
          <w:szCs w:val="24"/>
        </w:rPr>
        <w:t xml:space="preserve"> </w:t>
      </w:r>
    </w:p>
    <w:p w14:paraId="0A0BF58D" w14:textId="77777777" w:rsidR="00E13E26" w:rsidRPr="00E13E26" w:rsidRDefault="00E13E26" w:rsidP="00A16543">
      <w:pPr>
        <w:rPr>
          <w:rFonts w:ascii="Times New Roman" w:hAnsi="Times New Roman" w:cs="Times New Roman"/>
          <w:sz w:val="24"/>
          <w:szCs w:val="24"/>
        </w:rPr>
      </w:pPr>
    </w:p>
    <w:p w14:paraId="635B2DD0" w14:textId="1343A7B5" w:rsidR="00E13E26" w:rsidRPr="00E13E26" w:rsidRDefault="00E13E26" w:rsidP="00E13E26">
      <w:pPr>
        <w:pStyle w:val="NormalnyWeb"/>
      </w:pPr>
      <w:r w:rsidRPr="00E13E26">
        <w:t xml:space="preserve">Na początku poznajemy strony, które biorą udział w wojnie. Jedną z nich jest cesarz Karol Wielki, a drugą król Saragossy, </w:t>
      </w:r>
      <w:proofErr w:type="spellStart"/>
      <w:r w:rsidRPr="00E13E26">
        <w:t>Marsyl</w:t>
      </w:r>
      <w:proofErr w:type="spellEnd"/>
      <w:r w:rsidRPr="00E13E26">
        <w:t xml:space="preserve">. Dowiadujemy się, co aktualnie dzieje się na ich dworach. </w:t>
      </w:r>
      <w:proofErr w:type="spellStart"/>
      <w:r w:rsidRPr="00E13E26">
        <w:t>Marsyl</w:t>
      </w:r>
      <w:proofErr w:type="spellEnd"/>
      <w:r w:rsidRPr="00E13E26">
        <w:t xml:space="preserve"> proponuje Karolowi Wielkiemu zawarcie pokoju. Cesarz z odpowiedzią wysyła do niego </w:t>
      </w:r>
      <w:proofErr w:type="spellStart"/>
      <w:r w:rsidRPr="00E13E26">
        <w:t>Ganelona</w:t>
      </w:r>
      <w:proofErr w:type="spellEnd"/>
      <w:r w:rsidRPr="00E13E26">
        <w:t xml:space="preserve"> (do tego, aby on został wybrany na posła przyczynia się hrabia Roland). Ten jednak zostaje przekupiony przez </w:t>
      </w:r>
      <w:proofErr w:type="spellStart"/>
      <w:r w:rsidRPr="00E13E26">
        <w:t>Marsyla</w:t>
      </w:r>
      <w:proofErr w:type="spellEnd"/>
      <w:r w:rsidRPr="00E13E26">
        <w:t xml:space="preserve"> i jego poddanych. Ma sprawić, aby w tylnej straży wojsk frankońskich był hrabia Roland, a </w:t>
      </w:r>
      <w:proofErr w:type="spellStart"/>
      <w:r w:rsidRPr="00E13E26">
        <w:t>Saraceni</w:t>
      </w:r>
      <w:proofErr w:type="spellEnd"/>
      <w:r w:rsidRPr="00E13E26">
        <w:t xml:space="preserve"> tylną straż zniszczą.</w:t>
      </w:r>
    </w:p>
    <w:p w14:paraId="6DFFA987" w14:textId="21458A08" w:rsidR="00E13E26" w:rsidRPr="00E13E26" w:rsidRDefault="00E13E26" w:rsidP="00E13E26">
      <w:pPr>
        <w:pStyle w:val="NormalnyWeb"/>
      </w:pPr>
      <w:r w:rsidRPr="00E13E26">
        <w:lastRenderedPageBreak/>
        <w:t> </w:t>
      </w:r>
      <w:proofErr w:type="spellStart"/>
      <w:r w:rsidRPr="00E13E26">
        <w:t>Ganelon</w:t>
      </w:r>
      <w:proofErr w:type="spellEnd"/>
      <w:r w:rsidRPr="00E13E26">
        <w:t xml:space="preserve"> wraca do Karola Wielkiego z informacją, że </w:t>
      </w:r>
      <w:proofErr w:type="spellStart"/>
      <w:r w:rsidRPr="00E13E26">
        <w:t>Marsyl</w:t>
      </w:r>
      <w:proofErr w:type="spellEnd"/>
      <w:r w:rsidRPr="00E13E26">
        <w:t xml:space="preserve"> zgadza się poddać i przyjąć chrześcijaństwo. Realizuje też zdradliwy plan – Roland, stając na czele kwiatu frankońskiego rycerstwa, prowadzi tylną straż armii cesarza. W tym czasie na dwór </w:t>
      </w:r>
      <w:proofErr w:type="spellStart"/>
      <w:r w:rsidRPr="00E13E26">
        <w:t>Marsyla</w:t>
      </w:r>
      <w:proofErr w:type="spellEnd"/>
      <w:r w:rsidRPr="00E13E26">
        <w:t xml:space="preserve"> zjeżdżają się jego poddani i szykują do napaści na oddział dowodzony przez hrabiego Rolanda. Wkrótce stutysięczna armia </w:t>
      </w:r>
      <w:proofErr w:type="spellStart"/>
      <w:r w:rsidRPr="00E13E26">
        <w:t>Marsyla</w:t>
      </w:r>
      <w:proofErr w:type="spellEnd"/>
      <w:r w:rsidRPr="00E13E26">
        <w:t xml:space="preserve"> atakuje dwudziestotysięczny oddział Rolanda. Zanim dochodzi do bitwy, Oliwier (przyjaciel hrabiego) prosi o zadęcie w róg i tym samym wezwanie na pomoc głównej części wojsk Karola Wielkiego. Roland odmawia jednak, uznając taki czyn za niegodny rycerza. Arcybiskup </w:t>
      </w:r>
      <w:proofErr w:type="spellStart"/>
      <w:r w:rsidRPr="00E13E26">
        <w:t>Turpin</w:t>
      </w:r>
      <w:proofErr w:type="spellEnd"/>
      <w:r w:rsidRPr="00E13E26">
        <w:t xml:space="preserve"> błogosławi wojska i rozpoczyna się bitwa. Frankowie ze swoim okrzykiem bojowym (</w:t>
      </w:r>
      <w:proofErr w:type="spellStart"/>
      <w:r w:rsidRPr="00E13E26">
        <w:t>Montjoie</w:t>
      </w:r>
      <w:proofErr w:type="spellEnd"/>
      <w:r w:rsidRPr="00E13E26">
        <w:t xml:space="preserve">!) ruszają do ataku. Początkowo walka wygląda w ten sposób, że najdzielniejsi rycerze frankońscy zabijają głównych dowódców saraceńskich. Następnie wygrywać zaczynają też poddani </w:t>
      </w:r>
      <w:proofErr w:type="spellStart"/>
      <w:r w:rsidRPr="00E13E26">
        <w:t>Marsyla</w:t>
      </w:r>
      <w:proofErr w:type="spellEnd"/>
      <w:r w:rsidRPr="00E13E26">
        <w:t xml:space="preserve">. Rycerze walczą konno, wpierw przy pomocy kopii, następnie mieczy. Roland, Oliwier, arcybiskup </w:t>
      </w:r>
      <w:proofErr w:type="spellStart"/>
      <w:r w:rsidRPr="00E13E26">
        <w:t>Turpin</w:t>
      </w:r>
      <w:proofErr w:type="spellEnd"/>
      <w:r w:rsidRPr="00E13E26">
        <w:t xml:space="preserve"> i inni Frankowie dokonują nieprawdopodobnych, heroicznych czynów. Kiedy Roland widzi, że ginie coraz więcej Franków, chce zatrąbić w róg i wezwać pomoc. Tym razem jednak Oliwier, powołując się na honor i dumę rycerską, powstrzymuje go od tego. Roland przekonany przez arcybiskupa </w:t>
      </w:r>
      <w:proofErr w:type="spellStart"/>
      <w:r w:rsidRPr="00E13E26">
        <w:t>Turpina</w:t>
      </w:r>
      <w:proofErr w:type="spellEnd"/>
      <w:r w:rsidRPr="00E13E26">
        <w:t xml:space="preserve"> dmie jednak w róg. </w:t>
      </w:r>
    </w:p>
    <w:p w14:paraId="1896AC35" w14:textId="7960876A" w:rsidR="00E13E26" w:rsidRPr="00E13E26" w:rsidRDefault="00E13E26" w:rsidP="00E13E26">
      <w:pPr>
        <w:pStyle w:val="NormalnyWeb"/>
      </w:pPr>
      <w:r w:rsidRPr="00E13E26">
        <w:t xml:space="preserve"> Karol Wielki słyszy to i chce spieszyć z pomocą. </w:t>
      </w:r>
      <w:proofErr w:type="spellStart"/>
      <w:r w:rsidRPr="00E13E26">
        <w:t>Ganelon</w:t>
      </w:r>
      <w:proofErr w:type="spellEnd"/>
      <w:r w:rsidRPr="00E13E26">
        <w:t xml:space="preserve"> namawia go, aby nie jechał. Cesarz jednak karze uwięzić zdrajcę, a sam rusza z pomocą oddziałowi tylnej straży. W tym czasie trwa bitwa, Roland potyka się z królem </w:t>
      </w:r>
      <w:proofErr w:type="spellStart"/>
      <w:r w:rsidRPr="00E13E26">
        <w:t>Marsylem</w:t>
      </w:r>
      <w:proofErr w:type="spellEnd"/>
      <w:r w:rsidRPr="00E13E26">
        <w:t xml:space="preserve"> i ucina mu prawą rękę. W wyniku tego król Saragossy uchodzi z pola walki, ale </w:t>
      </w:r>
      <w:proofErr w:type="spellStart"/>
      <w:r w:rsidRPr="00E13E26">
        <w:t>Saraceni</w:t>
      </w:r>
      <w:proofErr w:type="spellEnd"/>
      <w:r w:rsidRPr="00E13E26">
        <w:t xml:space="preserve"> atakują dalej. W końcu giną rycerze frankońscy, ginie Oliwier. Na polu bitwy pozostają Roland i </w:t>
      </w:r>
      <w:proofErr w:type="spellStart"/>
      <w:r w:rsidRPr="00E13E26">
        <w:t>Turpin</w:t>
      </w:r>
      <w:proofErr w:type="spellEnd"/>
      <w:r w:rsidRPr="00E13E26">
        <w:t xml:space="preserve">. W międzyczasie zostaje zabity koń hrabiego, </w:t>
      </w:r>
      <w:proofErr w:type="spellStart"/>
      <w:r w:rsidRPr="00E13E26">
        <w:t>Wejlantyf</w:t>
      </w:r>
      <w:proofErr w:type="spellEnd"/>
      <w:r w:rsidRPr="00E13E26">
        <w:t xml:space="preserve">. Kiedy do wąwozu </w:t>
      </w:r>
      <w:proofErr w:type="spellStart"/>
      <w:r w:rsidRPr="00E13E26">
        <w:t>Roncevaux</w:t>
      </w:r>
      <w:proofErr w:type="spellEnd"/>
      <w:r w:rsidRPr="00E13E26">
        <w:t xml:space="preserve"> zbliża się z pomocą Karol Wielki, </w:t>
      </w:r>
      <w:proofErr w:type="spellStart"/>
      <w:r w:rsidRPr="00E13E26">
        <w:t>Saraceni</w:t>
      </w:r>
      <w:proofErr w:type="spellEnd"/>
      <w:r w:rsidRPr="00E13E26">
        <w:t xml:space="preserve"> wycofują się. </w:t>
      </w:r>
      <w:proofErr w:type="spellStart"/>
      <w:r w:rsidRPr="00E13E26">
        <w:t>Turpin</w:t>
      </w:r>
      <w:proofErr w:type="spellEnd"/>
      <w:r w:rsidRPr="00E13E26">
        <w:t xml:space="preserve"> zostaje śmiertelnie ranny, a Roland chodząc wyczerpany walką i poraniony po polu bitwy, układa ciała poległych rycerzy frankońskich. </w:t>
      </w:r>
      <w:proofErr w:type="spellStart"/>
      <w:r w:rsidRPr="00E13E26">
        <w:t>Turpin</w:t>
      </w:r>
      <w:proofErr w:type="spellEnd"/>
      <w:r w:rsidRPr="00E13E26">
        <w:t xml:space="preserve"> modli się i umiera. Roland również czuje, że jego śmierć jest blisko. Zabija Saracena, który chce pozbawić go broni, a następnie próbuje zniszczyć swój miecz, </w:t>
      </w:r>
      <w:proofErr w:type="spellStart"/>
      <w:r w:rsidRPr="00E13E26">
        <w:t>Durendal</w:t>
      </w:r>
      <w:proofErr w:type="spellEnd"/>
      <w:r w:rsidRPr="00E13E26">
        <w:t>. Nie udaje mu się to jednak. Wchodzi na wzgórze i układa się pod drzewem, obok czterech głazów. Pod swoim ciałem umieszcza róg oraz miecz. Dokonuje skróconego aktu pokuty, obraca twarz w kierunku Hiszpanii i umiera. Jego dusza zostaje zabrana do nieba przez aniołów.</w:t>
      </w:r>
    </w:p>
    <w:p w14:paraId="61F8CFB7" w14:textId="4FAB9024" w:rsidR="00E13E26" w:rsidRPr="00E13E26" w:rsidRDefault="00E13E26" w:rsidP="00E13E26">
      <w:pPr>
        <w:pStyle w:val="NormalnyWeb"/>
      </w:pPr>
      <w:r w:rsidRPr="00E13E26">
        <w:t xml:space="preserve"> Na pole bitwy przybywa z armią Karol Wielki. Widząc, że nie przeżył żaden frankoński rycerz, wyrusza w pościg za uciekającymi Saracenami. Niebawem ma jednak nastać noc. Cesarz modli się i prosi Boga o to, aby dzień trwał dłużej. Staje się cud – zmrok nie nadchodzi, aż do czasu, kiedy Karol Wielki nie pomści śmierci bohatera. Po tym odbywa się pogrzeb Rolanda i innych poległych rycerzy. Karol Wielki walczy jeszcze z kolejnymi wojskami Saraceńskimi, dowodzonymi przez emira </w:t>
      </w:r>
      <w:proofErr w:type="spellStart"/>
      <w:r w:rsidRPr="00E13E26">
        <w:t>Baliganta</w:t>
      </w:r>
      <w:proofErr w:type="spellEnd"/>
      <w:r w:rsidRPr="00E13E26">
        <w:t xml:space="preserve">. Mimo że wrogowie mają przewagę liczebną, wygrywa całą wojnę. W końcu powraca do Akwizgranu (stolicy Franków). Tam oddaje pod sąd zdrajcę </w:t>
      </w:r>
      <w:proofErr w:type="spellStart"/>
      <w:r w:rsidRPr="00E13E26">
        <w:t>Ganelona</w:t>
      </w:r>
      <w:proofErr w:type="spellEnd"/>
      <w:r w:rsidRPr="00E13E26">
        <w:t>, a następnie wymierza mu okrutną karę</w:t>
      </w:r>
    </w:p>
    <w:p w14:paraId="32F48B63" w14:textId="193BE5D6" w:rsidR="00A16543" w:rsidRPr="00E13E26" w:rsidRDefault="00A16543" w:rsidP="00A16543">
      <w:pPr>
        <w:ind w:left="360"/>
        <w:rPr>
          <w:rFonts w:ascii="Times New Roman" w:hAnsi="Times New Roman" w:cs="Times New Roman"/>
          <w:sz w:val="24"/>
          <w:szCs w:val="24"/>
        </w:rPr>
      </w:pPr>
    </w:p>
    <w:p w14:paraId="4A5C1FD0" w14:textId="51DD9256" w:rsidR="00A16543" w:rsidRPr="00E13E26" w:rsidRDefault="00F379BF" w:rsidP="00A16543">
      <w:pPr>
        <w:widowControl w:val="0"/>
        <w:suppressAutoHyphens/>
        <w:snapToGrid w:val="0"/>
        <w:spacing w:after="0" w:line="240" w:lineRule="auto"/>
        <w:rPr>
          <w:rFonts w:ascii="Times New Roman" w:eastAsia="DejaVu Sans" w:hAnsi="Times New Roman" w:cs="Times New Roman"/>
          <w:sz w:val="24"/>
          <w:szCs w:val="24"/>
          <w:lang/>
        </w:rPr>
      </w:pPr>
      <w:r>
        <w:rPr>
          <w:rFonts w:ascii="Times New Roman" w:eastAsia="DejaVu Sans" w:hAnsi="Times New Roman" w:cs="Times New Roman"/>
          <w:sz w:val="24"/>
          <w:szCs w:val="24"/>
          <w:lang/>
        </w:rPr>
        <w:t xml:space="preserve">ćwiczenie 2 </w:t>
      </w:r>
    </w:p>
    <w:p w14:paraId="6C456E16" w14:textId="3E9D35E8" w:rsidR="008E6B2B" w:rsidRPr="00E13E26" w:rsidRDefault="008E6B2B">
      <w:pPr>
        <w:rPr>
          <w:rFonts w:ascii="Times New Roman" w:hAnsi="Times New Roman" w:cs="Times New Roman"/>
          <w:sz w:val="24"/>
          <w:szCs w:val="24"/>
        </w:rPr>
      </w:pPr>
    </w:p>
    <w:p w14:paraId="0745E291" w14:textId="05B09809" w:rsidR="005E5457" w:rsidRPr="00E13E26" w:rsidRDefault="00F379BF">
      <w:pPr>
        <w:rPr>
          <w:rFonts w:ascii="Times New Roman" w:hAnsi="Times New Roman" w:cs="Times New Roman"/>
          <w:sz w:val="24"/>
          <w:szCs w:val="24"/>
        </w:rPr>
      </w:pPr>
      <w:r>
        <w:rPr>
          <w:rFonts w:ascii="Times New Roman" w:hAnsi="Times New Roman" w:cs="Times New Roman"/>
          <w:sz w:val="24"/>
          <w:szCs w:val="24"/>
        </w:rPr>
        <w:t xml:space="preserve">Przeczytaj fragment utworu i wykonaj ćwiczenia </w:t>
      </w:r>
    </w:p>
    <w:p w14:paraId="42D47D1D" w14:textId="77777777" w:rsidR="00F379BF" w:rsidRDefault="00F379BF" w:rsidP="005E5457">
      <w:pPr>
        <w:spacing w:after="0" w:line="240" w:lineRule="auto"/>
        <w:rPr>
          <w:rFonts w:ascii="Times New Roman" w:hAnsi="Times New Roman" w:cs="Times New Roman"/>
          <w:sz w:val="24"/>
          <w:szCs w:val="24"/>
        </w:rPr>
      </w:pPr>
    </w:p>
    <w:p w14:paraId="4D0ABC14" w14:textId="62C536CF" w:rsidR="005E5457" w:rsidRPr="005E5457" w:rsidRDefault="005E5457" w:rsidP="005E5457">
      <w:pPr>
        <w:spacing w:after="0" w:line="240" w:lineRule="auto"/>
        <w:rPr>
          <w:rFonts w:ascii="Times New Roman" w:eastAsia="Times New Roman" w:hAnsi="Times New Roman" w:cs="Times New Roman"/>
          <w:b/>
          <w:bCs/>
          <w:i/>
          <w:iCs/>
          <w:sz w:val="24"/>
          <w:szCs w:val="24"/>
          <w:lang w:eastAsia="pl-PL"/>
        </w:rPr>
      </w:pPr>
      <w:r w:rsidRPr="005E5457">
        <w:rPr>
          <w:rFonts w:ascii="Times New Roman" w:eastAsia="Times New Roman" w:hAnsi="Times New Roman" w:cs="Times New Roman"/>
          <w:b/>
          <w:bCs/>
          <w:i/>
          <w:iCs/>
          <w:sz w:val="24"/>
          <w:szCs w:val="24"/>
          <w:lang w:eastAsia="pl-PL"/>
        </w:rPr>
        <w:t>Pieśń o Rolandzie</w:t>
      </w:r>
    </w:p>
    <w:p w14:paraId="2FDE21A9" w14:textId="77BE146D" w:rsidR="005E5457" w:rsidRPr="005E5457" w:rsidRDefault="005E5457" w:rsidP="005E5457">
      <w:pPr>
        <w:spacing w:before="100" w:beforeAutospacing="1" w:after="100" w:afterAutospacing="1" w:line="240" w:lineRule="auto"/>
        <w:rPr>
          <w:rFonts w:ascii="Times New Roman" w:eastAsia="Times New Roman" w:hAnsi="Times New Roman" w:cs="Times New Roman"/>
          <w:sz w:val="24"/>
          <w:szCs w:val="24"/>
          <w:lang w:eastAsia="pl-PL"/>
        </w:rPr>
      </w:pPr>
      <w:r w:rsidRPr="005E5457">
        <w:rPr>
          <w:rFonts w:ascii="Times New Roman" w:eastAsia="Times New Roman" w:hAnsi="Times New Roman" w:cs="Times New Roman"/>
          <w:sz w:val="24"/>
          <w:szCs w:val="24"/>
          <w:lang w:eastAsia="pl-PL"/>
        </w:rPr>
        <w:lastRenderedPageBreak/>
        <w:t>18</w:t>
      </w:r>
      <w:r w:rsidRPr="005E5457">
        <w:rPr>
          <w:rFonts w:ascii="Times New Roman" w:eastAsia="Times New Roman" w:hAnsi="Times New Roman" w:cs="Times New Roman"/>
          <w:sz w:val="24"/>
          <w:szCs w:val="24"/>
          <w:lang w:eastAsia="pl-PL"/>
        </w:rPr>
        <w:br/>
        <w:t xml:space="preserve">”Panowie baronowie, kogo możemy posłać do Saracena, który włada w Saragossie?”. Roland odpowiada: „Mogę ja jechać”. „Nie, nie pojedziesz – </w:t>
      </w:r>
      <w:proofErr w:type="spellStart"/>
      <w:r w:rsidRPr="005E5457">
        <w:rPr>
          <w:rFonts w:ascii="Times New Roman" w:eastAsia="Times New Roman" w:hAnsi="Times New Roman" w:cs="Times New Roman"/>
          <w:sz w:val="24"/>
          <w:szCs w:val="24"/>
          <w:lang w:eastAsia="pl-PL"/>
        </w:rPr>
        <w:t>rzecze</w:t>
      </w:r>
      <w:proofErr w:type="spellEnd"/>
      <w:r w:rsidRPr="005E5457">
        <w:rPr>
          <w:rFonts w:ascii="Times New Roman" w:eastAsia="Times New Roman" w:hAnsi="Times New Roman" w:cs="Times New Roman"/>
          <w:sz w:val="24"/>
          <w:szCs w:val="24"/>
          <w:lang w:eastAsia="pl-PL"/>
        </w:rPr>
        <w:t xml:space="preserve"> hrabia Oliwier. – Serce masz harde i pyszne, przyszedłbyś tam do zwady, boję się tego. Jeśli król każe, mogę ja chętnie jechać”. […] 30 </w:t>
      </w:r>
      <w:proofErr w:type="spellStart"/>
      <w:r w:rsidRPr="005E5457">
        <w:rPr>
          <w:rFonts w:ascii="Times New Roman" w:eastAsia="Times New Roman" w:hAnsi="Times New Roman" w:cs="Times New Roman"/>
          <w:sz w:val="24"/>
          <w:szCs w:val="24"/>
          <w:lang w:eastAsia="pl-PL"/>
        </w:rPr>
        <w:t>Blankandryn</w:t>
      </w:r>
      <w:proofErr w:type="spellEnd"/>
      <w:r w:rsidRPr="005E5457">
        <w:rPr>
          <w:rFonts w:ascii="Times New Roman" w:eastAsia="Times New Roman" w:hAnsi="Times New Roman" w:cs="Times New Roman"/>
          <w:sz w:val="24"/>
          <w:szCs w:val="24"/>
          <w:lang w:eastAsia="pl-PL"/>
        </w:rPr>
        <w:t xml:space="preserve"> </w:t>
      </w:r>
      <w:proofErr w:type="spellStart"/>
      <w:r w:rsidRPr="005E5457">
        <w:rPr>
          <w:rFonts w:ascii="Times New Roman" w:eastAsia="Times New Roman" w:hAnsi="Times New Roman" w:cs="Times New Roman"/>
          <w:sz w:val="24"/>
          <w:szCs w:val="24"/>
          <w:lang w:eastAsia="pl-PL"/>
        </w:rPr>
        <w:t>rzecze</w:t>
      </w:r>
      <w:proofErr w:type="spellEnd"/>
      <w:r w:rsidRPr="005E5457">
        <w:rPr>
          <w:rFonts w:ascii="Times New Roman" w:eastAsia="Times New Roman" w:hAnsi="Times New Roman" w:cs="Times New Roman"/>
          <w:sz w:val="24"/>
          <w:szCs w:val="24"/>
          <w:lang w:eastAsia="pl-PL"/>
        </w:rPr>
        <w:t xml:space="preserve">: „Roland jest wielce godzien nienawiści, iż chce przywieść do niewoli wszystkie narody i rości sobie prawa do wszystkich ziem. Gdy chce tyle dokazać, na kogo on liczy?”. </w:t>
      </w:r>
      <w:proofErr w:type="spellStart"/>
      <w:r w:rsidRPr="005E5457">
        <w:rPr>
          <w:rFonts w:ascii="Times New Roman" w:eastAsia="Times New Roman" w:hAnsi="Times New Roman" w:cs="Times New Roman"/>
          <w:sz w:val="24"/>
          <w:szCs w:val="24"/>
          <w:lang w:eastAsia="pl-PL"/>
        </w:rPr>
        <w:t>Ganelon</w:t>
      </w:r>
      <w:proofErr w:type="spellEnd"/>
      <w:r w:rsidRPr="005E5457">
        <w:rPr>
          <w:rFonts w:ascii="Times New Roman" w:eastAsia="Times New Roman" w:hAnsi="Times New Roman" w:cs="Times New Roman"/>
          <w:sz w:val="24"/>
          <w:szCs w:val="24"/>
          <w:lang w:eastAsia="pl-PL"/>
        </w:rPr>
        <w:t xml:space="preserve"> odpowiada: „Na Francuzów! Tak go kochają, że nigdy mu nie chybią. Daje im w bród złota i srebra, mułów i rumaków, materie jedwabne, zbroje. Samemu cesarzowi daje wszystko, czego pragnie: zdobędzie mu ziemię odtąd aż do Wschodu”. […]</w:t>
      </w:r>
      <w:r w:rsidRPr="005E5457">
        <w:rPr>
          <w:rFonts w:ascii="Times New Roman" w:eastAsia="Times New Roman" w:hAnsi="Times New Roman" w:cs="Times New Roman"/>
          <w:sz w:val="24"/>
          <w:szCs w:val="24"/>
          <w:lang w:eastAsia="pl-PL"/>
        </w:rPr>
        <w:br/>
        <w:t>45</w:t>
      </w:r>
      <w:r w:rsidRPr="005E5457">
        <w:rPr>
          <w:rFonts w:ascii="Times New Roman" w:eastAsia="Times New Roman" w:hAnsi="Times New Roman" w:cs="Times New Roman"/>
          <w:sz w:val="24"/>
          <w:szCs w:val="24"/>
          <w:lang w:eastAsia="pl-PL"/>
        </w:rPr>
        <w:br/>
        <w:t>”Gdyby kto mógł sprawić, aby Roland tam poległ, Karol straciłby prawą rękę swego ciała. Byłby to koniec jego wspaniałego wojska. Karol nie zebrałby już tak wielkiej armii, ziemia przodków twoich miałaby spokój”. […]</w:t>
      </w:r>
      <w:r w:rsidRPr="005E5457">
        <w:rPr>
          <w:rFonts w:ascii="Times New Roman" w:eastAsia="Times New Roman" w:hAnsi="Times New Roman" w:cs="Times New Roman"/>
          <w:sz w:val="24"/>
          <w:szCs w:val="24"/>
          <w:lang w:eastAsia="pl-PL"/>
        </w:rPr>
        <w:br/>
        <w:t>79</w:t>
      </w:r>
      <w:r w:rsidRPr="005E5457">
        <w:rPr>
          <w:rFonts w:ascii="Times New Roman" w:eastAsia="Times New Roman" w:hAnsi="Times New Roman" w:cs="Times New Roman"/>
          <w:sz w:val="24"/>
          <w:szCs w:val="24"/>
          <w:lang w:eastAsia="pl-PL"/>
        </w:rPr>
        <w:br/>
        <w:t>Zbroją się poganie w saraceńskie pancerze, wszyscy prawie w potrójne druciane koszulki, wiążą na głowie wyborne hełmy saragoskie, przypasują miecze z wiedeńskiej stali. […] Hałas jest wielki: Francuzi usłyszeli go. Oliwier mówi: „Panie towarzyszu, bardzo to być może, jak mniemam, iż będziemy mieli sprawę z Saracenami”. Odpowie Roland: „Ach, dałby to Bóg. Trzeba nam tu wytrwać dla naszego króla. Dla swego pana trzeba ścierpieć wszelką niedolę, i znosić wielkie gorąco i wielkie zimno, i oddać skórę, i nałożyć głową. Niech każdy się gotuje młócić dobrze, iżby nas nie pohańbiono w pieśni! Hańba dla pogan, prawo dla chrześcijan. Nie ode mnie spodziewajcie się złego przykładu”. […]</w:t>
      </w:r>
      <w:r w:rsidRPr="005E5457">
        <w:rPr>
          <w:rFonts w:ascii="Times New Roman" w:eastAsia="Times New Roman" w:hAnsi="Times New Roman" w:cs="Times New Roman"/>
          <w:sz w:val="24"/>
          <w:szCs w:val="24"/>
          <w:lang w:eastAsia="pl-PL"/>
        </w:rPr>
        <w:br/>
        <w:t>124</w:t>
      </w:r>
      <w:r w:rsidRPr="005E5457">
        <w:rPr>
          <w:rFonts w:ascii="Times New Roman" w:eastAsia="Times New Roman" w:hAnsi="Times New Roman" w:cs="Times New Roman"/>
          <w:sz w:val="24"/>
          <w:szCs w:val="24"/>
          <w:lang w:eastAsia="pl-PL"/>
        </w:rPr>
        <w:br/>
      </w:r>
      <w:proofErr w:type="spellStart"/>
      <w:r w:rsidRPr="005E5457">
        <w:rPr>
          <w:rFonts w:ascii="Times New Roman" w:eastAsia="Times New Roman" w:hAnsi="Times New Roman" w:cs="Times New Roman"/>
          <w:sz w:val="24"/>
          <w:szCs w:val="24"/>
          <w:lang w:eastAsia="pl-PL"/>
        </w:rPr>
        <w:t>Grandwin</w:t>
      </w:r>
      <w:proofErr w:type="spellEnd"/>
      <w:r w:rsidRPr="005E5457">
        <w:rPr>
          <w:rFonts w:ascii="Times New Roman" w:eastAsia="Times New Roman" w:hAnsi="Times New Roman" w:cs="Times New Roman"/>
          <w:sz w:val="24"/>
          <w:szCs w:val="24"/>
          <w:lang w:eastAsia="pl-PL"/>
        </w:rPr>
        <w:t xml:space="preserve"> był dzielny i waleczny, krzepki i śmiały w boju. Na drodze swojej spotkał on Rolanda. Nigdy go nie widział: poznaje go wszelako po hardej twarzy, po pięknem ciele, po spojrzeniu i postawie; zląkł się, nie może tego ukryć. Chce uciekać, ale na próżno. Hrabia ugodził go ciosem tak cudownym, że przeciął mu cały hełm aż do przyłbicy, przecina mu nos i usta, i zęby, i cały tułów, i koszulkę z tęgiego </w:t>
      </w:r>
      <w:hyperlink r:id="rId7" w:anchor="DeesUzoSs_pl_main_tp_4" w:history="1">
        <w:r w:rsidRPr="005E5457">
          <w:rPr>
            <w:rFonts w:ascii="Times New Roman" w:eastAsia="Times New Roman" w:hAnsi="Times New Roman" w:cs="Times New Roman"/>
            <w:sz w:val="24"/>
            <w:szCs w:val="24"/>
            <w:u w:val="single"/>
            <w:lang w:eastAsia="pl-PL"/>
          </w:rPr>
          <w:t>drutu</w:t>
        </w:r>
      </w:hyperlink>
      <w:r w:rsidRPr="005E5457">
        <w:rPr>
          <w:rFonts w:ascii="Times New Roman" w:eastAsia="Times New Roman" w:hAnsi="Times New Roman" w:cs="Times New Roman"/>
          <w:sz w:val="24"/>
          <w:szCs w:val="24"/>
          <w:lang w:eastAsia="pl-PL"/>
        </w:rPr>
        <w:t>, i srebrny łęk u złoconego siodła i głęboko nadcina grzbiet konia. […] Francuzi powiadają: „Nasz wódz dobrze kropi!”. […].</w:t>
      </w:r>
    </w:p>
    <w:p w14:paraId="622D3F3F" w14:textId="16D14354" w:rsidR="005E5457" w:rsidRPr="005E5457" w:rsidRDefault="005E5457" w:rsidP="005E5457">
      <w:pPr>
        <w:spacing w:after="0" w:line="240" w:lineRule="auto"/>
        <w:rPr>
          <w:rFonts w:ascii="Times New Roman" w:eastAsia="Times New Roman" w:hAnsi="Times New Roman" w:cs="Times New Roman"/>
          <w:sz w:val="24"/>
          <w:szCs w:val="24"/>
          <w:lang w:eastAsia="pl-PL"/>
        </w:rPr>
      </w:pPr>
      <w:r w:rsidRPr="005E5457">
        <w:rPr>
          <w:rFonts w:ascii="Times New Roman" w:eastAsia="Times New Roman" w:hAnsi="Times New Roman" w:cs="Times New Roman"/>
          <w:sz w:val="24"/>
          <w:szCs w:val="24"/>
          <w:lang w:eastAsia="pl-PL"/>
        </w:rPr>
        <w:t>Ćwiczenie </w:t>
      </w:r>
      <w:r w:rsidR="00F379BF">
        <w:rPr>
          <w:rFonts w:ascii="Times New Roman" w:eastAsia="Times New Roman" w:hAnsi="Times New Roman" w:cs="Times New Roman"/>
          <w:sz w:val="24"/>
          <w:szCs w:val="24"/>
          <w:lang w:eastAsia="pl-PL"/>
        </w:rPr>
        <w:t>3</w:t>
      </w:r>
    </w:p>
    <w:p w14:paraId="7CE03E82" w14:textId="3AF5E3A4" w:rsidR="005E5457" w:rsidRPr="005E5457" w:rsidRDefault="005E5457" w:rsidP="005E5457">
      <w:pPr>
        <w:spacing w:before="100" w:beforeAutospacing="1" w:after="100" w:afterAutospacing="1" w:line="240" w:lineRule="auto"/>
        <w:rPr>
          <w:rFonts w:ascii="Times New Roman" w:eastAsia="Times New Roman" w:hAnsi="Times New Roman" w:cs="Times New Roman"/>
          <w:sz w:val="24"/>
          <w:szCs w:val="24"/>
          <w:lang w:eastAsia="pl-PL"/>
        </w:rPr>
      </w:pPr>
      <w:r w:rsidRPr="005E5457">
        <w:rPr>
          <w:rFonts w:ascii="Times New Roman" w:eastAsia="Times New Roman" w:hAnsi="Times New Roman" w:cs="Times New Roman"/>
          <w:sz w:val="24"/>
          <w:szCs w:val="24"/>
          <w:lang w:eastAsia="pl-PL"/>
        </w:rPr>
        <w:t xml:space="preserve">Poszukaj w tekście informacji </w:t>
      </w:r>
      <w:r w:rsidR="00F379BF">
        <w:rPr>
          <w:rFonts w:ascii="Times New Roman" w:eastAsia="Times New Roman" w:hAnsi="Times New Roman" w:cs="Times New Roman"/>
          <w:sz w:val="24"/>
          <w:szCs w:val="24"/>
          <w:lang w:eastAsia="pl-PL"/>
        </w:rPr>
        <w:t xml:space="preserve">na temat Rolanda i napisz, kim był i jakie miał cechy charakteru. Pisz swoimi słowami. </w:t>
      </w:r>
    </w:p>
    <w:p w14:paraId="5B670B83" w14:textId="77777777" w:rsidR="00F379BF" w:rsidRDefault="00F379BF">
      <w:pPr>
        <w:rPr>
          <w:rFonts w:ascii="Times New Roman" w:hAnsi="Times New Roman" w:cs="Times New Roman"/>
          <w:sz w:val="24"/>
          <w:szCs w:val="24"/>
        </w:rPr>
      </w:pPr>
      <w:r>
        <w:rPr>
          <w:rFonts w:ascii="Times New Roman" w:hAnsi="Times New Roman" w:cs="Times New Roman"/>
          <w:sz w:val="24"/>
          <w:szCs w:val="24"/>
        </w:rPr>
        <w:t xml:space="preserve">ćwiczenie 4 </w:t>
      </w:r>
    </w:p>
    <w:p w14:paraId="26A8F002" w14:textId="57E45515" w:rsidR="008E6B2B" w:rsidRPr="00E13E26" w:rsidRDefault="00F379BF">
      <w:pPr>
        <w:rPr>
          <w:rFonts w:ascii="Times New Roman" w:hAnsi="Times New Roman" w:cs="Times New Roman"/>
          <w:sz w:val="24"/>
          <w:szCs w:val="24"/>
        </w:rPr>
      </w:pPr>
      <w:r>
        <w:rPr>
          <w:rFonts w:ascii="Times New Roman" w:hAnsi="Times New Roman" w:cs="Times New Roman"/>
          <w:sz w:val="24"/>
          <w:szCs w:val="24"/>
        </w:rPr>
        <w:t>Przeczytaj fragment utworu ukazujący śmierć Rolanda</w:t>
      </w:r>
    </w:p>
    <w:p w14:paraId="1D555D41" w14:textId="77777777" w:rsidR="005E5457" w:rsidRPr="005E5457" w:rsidRDefault="005E5457" w:rsidP="005E5457">
      <w:pPr>
        <w:spacing w:after="0" w:line="240" w:lineRule="auto"/>
        <w:rPr>
          <w:rFonts w:ascii="Times New Roman" w:eastAsia="Times New Roman" w:hAnsi="Times New Roman" w:cs="Times New Roman"/>
          <w:i/>
          <w:iCs/>
          <w:sz w:val="24"/>
          <w:szCs w:val="24"/>
          <w:lang w:eastAsia="pl-PL"/>
        </w:rPr>
      </w:pPr>
      <w:r w:rsidRPr="005E5457">
        <w:rPr>
          <w:rFonts w:ascii="Times New Roman" w:eastAsia="Times New Roman" w:hAnsi="Times New Roman" w:cs="Times New Roman"/>
          <w:i/>
          <w:iCs/>
          <w:sz w:val="24"/>
          <w:szCs w:val="24"/>
          <w:lang w:eastAsia="pl-PL"/>
        </w:rPr>
        <w:t>Pieśń o Rolandzie</w:t>
      </w:r>
    </w:p>
    <w:p w14:paraId="6EE75210" w14:textId="3123E2C4" w:rsidR="005E5457" w:rsidRPr="005E5457" w:rsidRDefault="005E5457" w:rsidP="005E5457">
      <w:pPr>
        <w:spacing w:before="100" w:beforeAutospacing="1" w:after="100" w:afterAutospacing="1" w:line="240" w:lineRule="auto"/>
        <w:rPr>
          <w:rFonts w:ascii="Times New Roman" w:eastAsia="Times New Roman" w:hAnsi="Times New Roman" w:cs="Times New Roman"/>
          <w:sz w:val="24"/>
          <w:szCs w:val="24"/>
          <w:lang w:eastAsia="pl-PL"/>
        </w:rPr>
      </w:pPr>
      <w:r w:rsidRPr="005E5457">
        <w:rPr>
          <w:rFonts w:ascii="Times New Roman" w:eastAsia="Times New Roman" w:hAnsi="Times New Roman" w:cs="Times New Roman"/>
          <w:sz w:val="24"/>
          <w:szCs w:val="24"/>
          <w:lang w:eastAsia="pl-PL"/>
        </w:rPr>
        <w:t xml:space="preserve">168 Roland czuje, że śmierć jest blisko. Uszami mózg mu się wylewa. Modli się do Boga za swoich parów, aby ich przyjął do nieba; następnie prosi anioła Gabriela za samego siebie. Bierze róg, iżby mu nikt nie robił wyrzutu, i drugą ręką swój miecz zwany </w:t>
      </w:r>
      <w:proofErr w:type="spellStart"/>
      <w:r w:rsidRPr="005E5457">
        <w:rPr>
          <w:rFonts w:ascii="Times New Roman" w:eastAsia="Times New Roman" w:hAnsi="Times New Roman" w:cs="Times New Roman"/>
          <w:sz w:val="24"/>
          <w:szCs w:val="24"/>
          <w:lang w:eastAsia="pl-PL"/>
        </w:rPr>
        <w:t>Durendalem</w:t>
      </w:r>
      <w:proofErr w:type="spellEnd"/>
      <w:r w:rsidRPr="005E5457">
        <w:rPr>
          <w:rFonts w:ascii="Times New Roman" w:eastAsia="Times New Roman" w:hAnsi="Times New Roman" w:cs="Times New Roman"/>
          <w:sz w:val="24"/>
          <w:szCs w:val="24"/>
          <w:lang w:eastAsia="pl-PL"/>
        </w:rPr>
        <w:t>. Nieco dalej niż na strzelenie z kuszy idzie ku Hiszpanii przez pole. Wstępuje na wzgórek. Tam, pod pięknem drzewem, są cztery stopnie zrobione z marmuru. Na zielonej trawie upada na wznak. Omdlewa, śmierć jego się zbliża. […]</w:t>
      </w:r>
      <w:r w:rsidRPr="005E5457">
        <w:rPr>
          <w:rFonts w:ascii="Times New Roman" w:eastAsia="Times New Roman" w:hAnsi="Times New Roman" w:cs="Times New Roman"/>
          <w:sz w:val="24"/>
          <w:szCs w:val="24"/>
          <w:lang w:eastAsia="pl-PL"/>
        </w:rPr>
        <w:br/>
        <w:t>171</w:t>
      </w:r>
      <w:r w:rsidRPr="005E5457">
        <w:rPr>
          <w:rFonts w:ascii="Times New Roman" w:eastAsia="Times New Roman" w:hAnsi="Times New Roman" w:cs="Times New Roman"/>
          <w:sz w:val="24"/>
          <w:szCs w:val="24"/>
          <w:lang w:eastAsia="pl-PL"/>
        </w:rPr>
        <w:br/>
        <w:t xml:space="preserve">Roland czuje, że oczy mu zachodzą mgłą. Staje na nogi […]. Twarz jego straciła barwę. Przed sobą widzi kawał skały. Wali w nią dziesięć razy, pełen żałoby i wściekłości. Stal zgrzyta; nie </w:t>
      </w:r>
      <w:r w:rsidRPr="005E5457">
        <w:rPr>
          <w:rFonts w:ascii="Times New Roman" w:eastAsia="Times New Roman" w:hAnsi="Times New Roman" w:cs="Times New Roman"/>
          <w:sz w:val="24"/>
          <w:szCs w:val="24"/>
          <w:lang w:eastAsia="pl-PL"/>
        </w:rPr>
        <w:lastRenderedPageBreak/>
        <w:t xml:space="preserve">łamie się ani się nie szczerbi. „Ha! – </w:t>
      </w:r>
      <w:proofErr w:type="spellStart"/>
      <w:r w:rsidRPr="005E5457">
        <w:rPr>
          <w:rFonts w:ascii="Times New Roman" w:eastAsia="Times New Roman" w:hAnsi="Times New Roman" w:cs="Times New Roman"/>
          <w:sz w:val="24"/>
          <w:szCs w:val="24"/>
          <w:lang w:eastAsia="pl-PL"/>
        </w:rPr>
        <w:t>rzecze</w:t>
      </w:r>
      <w:proofErr w:type="spellEnd"/>
      <w:r w:rsidRPr="005E5457">
        <w:rPr>
          <w:rFonts w:ascii="Times New Roman" w:eastAsia="Times New Roman" w:hAnsi="Times New Roman" w:cs="Times New Roman"/>
          <w:sz w:val="24"/>
          <w:szCs w:val="24"/>
          <w:lang w:eastAsia="pl-PL"/>
        </w:rPr>
        <w:t xml:space="preserve"> hrabia – Najświętsza Panno, bądź mi ku pomocy. Ha, </w:t>
      </w:r>
      <w:proofErr w:type="spellStart"/>
      <w:r w:rsidRPr="005E5457">
        <w:rPr>
          <w:rFonts w:ascii="Times New Roman" w:eastAsia="Times New Roman" w:hAnsi="Times New Roman" w:cs="Times New Roman"/>
          <w:sz w:val="24"/>
          <w:szCs w:val="24"/>
          <w:lang w:eastAsia="pl-PL"/>
        </w:rPr>
        <w:t>Durendalu</w:t>
      </w:r>
      <w:proofErr w:type="spellEnd"/>
      <w:r w:rsidRPr="005E5457">
        <w:rPr>
          <w:rFonts w:ascii="Times New Roman" w:eastAsia="Times New Roman" w:hAnsi="Times New Roman" w:cs="Times New Roman"/>
          <w:sz w:val="24"/>
          <w:szCs w:val="24"/>
          <w:lang w:eastAsia="pl-PL"/>
        </w:rPr>
        <w:t xml:space="preserve">, dobry </w:t>
      </w:r>
      <w:proofErr w:type="spellStart"/>
      <w:r w:rsidRPr="005E5457">
        <w:rPr>
          <w:rFonts w:ascii="Times New Roman" w:eastAsia="Times New Roman" w:hAnsi="Times New Roman" w:cs="Times New Roman"/>
          <w:sz w:val="24"/>
          <w:szCs w:val="24"/>
          <w:lang w:eastAsia="pl-PL"/>
        </w:rPr>
        <w:t>Durendalu</w:t>
      </w:r>
      <w:proofErr w:type="spellEnd"/>
      <w:r w:rsidRPr="005E5457">
        <w:rPr>
          <w:rFonts w:ascii="Times New Roman" w:eastAsia="Times New Roman" w:hAnsi="Times New Roman" w:cs="Times New Roman"/>
          <w:sz w:val="24"/>
          <w:szCs w:val="24"/>
          <w:lang w:eastAsia="pl-PL"/>
        </w:rPr>
        <w:t>, bieda z tobą! Skoro umieram, nie będę miał już pieczy o ciebie. Przez ciebie wygrałem w szczerym polu tyle bitew, przez ciebie ujarzmiłem tyle szerokich ziem, które dzierży Karol siwobrody. Nie idź mi nigdy w ręce człowieka zdolnego uciec przed drugim! Dobry wasal długo cię dzierżył: nie będzie nigdy podobnego tobie w świętej Francji”.</w:t>
      </w:r>
      <w:r w:rsidRPr="005E5457">
        <w:rPr>
          <w:rFonts w:ascii="Times New Roman" w:eastAsia="Times New Roman" w:hAnsi="Times New Roman" w:cs="Times New Roman"/>
          <w:sz w:val="24"/>
          <w:szCs w:val="24"/>
          <w:lang w:eastAsia="pl-PL"/>
        </w:rPr>
        <w:br/>
      </w:r>
      <w:r w:rsidRPr="005E5457">
        <w:rPr>
          <w:rFonts w:ascii="Times New Roman" w:eastAsia="Times New Roman" w:hAnsi="Times New Roman" w:cs="Times New Roman"/>
          <w:sz w:val="24"/>
          <w:szCs w:val="24"/>
          <w:lang w:eastAsia="pl-PL"/>
        </w:rPr>
        <w:br/>
        <w:t>Roland czuje, że śmierć go bierze całego: z głowy zstępuje do serca. Biegnie rycerz pędem na szczyt góry, położył się na zielonej murawie, twarzą do ziemi. Pod siebie kładzie swój miecz i róg. Obrócił głowę ku zgrai pogan; tak czyni, chcąc, aby Karol powiedział i wszyscy jego ludzie, że umarł jako zwycięzca i jako zacny hrabia. Raz po raz słabnącą ręką uderza się w piersi. Za grzechy swoje wyciąga ku niebu swoją rękawicę.</w:t>
      </w:r>
      <w:r w:rsidRPr="005E5457">
        <w:rPr>
          <w:rFonts w:ascii="Times New Roman" w:eastAsia="Times New Roman" w:hAnsi="Times New Roman" w:cs="Times New Roman"/>
          <w:sz w:val="24"/>
          <w:szCs w:val="24"/>
          <w:lang w:eastAsia="pl-PL"/>
        </w:rPr>
        <w:br/>
        <w:t>175</w:t>
      </w:r>
      <w:r w:rsidRPr="005E5457">
        <w:rPr>
          <w:rFonts w:ascii="Times New Roman" w:eastAsia="Times New Roman" w:hAnsi="Times New Roman" w:cs="Times New Roman"/>
          <w:sz w:val="24"/>
          <w:szCs w:val="24"/>
          <w:lang w:eastAsia="pl-PL"/>
        </w:rPr>
        <w:br/>
        <w:t>Roland czuje, że dobiegł już kresu. Leży na stromym pagórku twarzą ku Hiszpanii. Jedną ręką bije się w pierś: „Boże, przez twoją łaskę, mea culpa; za moje grzechy, wielkie i małe, jakie popełniłem od godziny urodzenia aż do dnia, w którym oto poległem!”. Wyciągnął do Boga prawą rękawicę. Aniołowie z nieba zstępują ku niemu.</w:t>
      </w:r>
      <w:r w:rsidRPr="005E5457">
        <w:rPr>
          <w:rFonts w:ascii="Times New Roman" w:eastAsia="Times New Roman" w:hAnsi="Times New Roman" w:cs="Times New Roman"/>
          <w:sz w:val="24"/>
          <w:szCs w:val="24"/>
          <w:lang w:eastAsia="pl-PL"/>
        </w:rPr>
        <w:br/>
        <w:t>176</w:t>
      </w:r>
      <w:r w:rsidRPr="005E5457">
        <w:rPr>
          <w:rFonts w:ascii="Times New Roman" w:eastAsia="Times New Roman" w:hAnsi="Times New Roman" w:cs="Times New Roman"/>
          <w:sz w:val="24"/>
          <w:szCs w:val="24"/>
          <w:lang w:eastAsia="pl-PL"/>
        </w:rPr>
        <w:br/>
        <w:t xml:space="preserve">Hrabia Roland leży pod sosną. Ku Hiszpanii obrócił twarz. Wiele rzeczy przychodzi mu na pamięć: tyle ziem, które zdobył dzielny rycerz, i słodka Francja, i krewniacy, i Karol Wielki, jego pan, który go wychował. Płacze i wzdycha, nie może się wstrzymać. Ale nie chce </w:t>
      </w:r>
      <w:proofErr w:type="spellStart"/>
      <w:r w:rsidRPr="005E5457">
        <w:rPr>
          <w:rFonts w:ascii="Times New Roman" w:eastAsia="Times New Roman" w:hAnsi="Times New Roman" w:cs="Times New Roman"/>
          <w:sz w:val="24"/>
          <w:szCs w:val="24"/>
          <w:lang w:eastAsia="pl-PL"/>
        </w:rPr>
        <w:t>przepomnieć</w:t>
      </w:r>
      <w:proofErr w:type="spellEnd"/>
      <w:r w:rsidRPr="005E5457">
        <w:rPr>
          <w:rFonts w:ascii="Times New Roman" w:eastAsia="Times New Roman" w:hAnsi="Times New Roman" w:cs="Times New Roman"/>
          <w:sz w:val="24"/>
          <w:szCs w:val="24"/>
          <w:lang w:eastAsia="pl-PL"/>
        </w:rPr>
        <w:t xml:space="preserve"> siebie samego; bije się w piersi i prosi Boga o przebaczenie: „Prawdziwy Ojcze, któryś nigdy nie skłamał, ty, któryś przywołał świętego Łazarza spośród umarłych, ty, któryś ocalił Daniela spomiędzy lwów, ocal moją duszę od wszystkich niebezpieczeństw, za grzechy, którem popełnił w życiu!”. Ofiarował Bogu swą prawą rękawicę, święty Gabriel wziął ją z jego dłoni. Opuścił głowę na ramię; doszedł, ze złożonymi rękami, swego końca. Bóg zsyła mu swego anioła Cherubina i świętego Michała Opiekuna; z nimi przyszedł i święty Gabriel. Niosą duszę hrabiego do raju</w:t>
      </w:r>
    </w:p>
    <w:p w14:paraId="0825B23A" w14:textId="77777777" w:rsidR="009F1B9C" w:rsidRPr="009F1B9C" w:rsidRDefault="009F1B9C">
      <w:pPr>
        <w:rPr>
          <w:rFonts w:ascii="Times New Roman" w:hAnsi="Times New Roman" w:cs="Times New Roman"/>
          <w:b/>
          <w:bCs/>
          <w:sz w:val="24"/>
          <w:szCs w:val="24"/>
        </w:rPr>
      </w:pPr>
      <w:r w:rsidRPr="009F1B9C">
        <w:rPr>
          <w:rFonts w:ascii="Times New Roman" w:hAnsi="Times New Roman" w:cs="Times New Roman"/>
          <w:b/>
          <w:bCs/>
          <w:sz w:val="24"/>
          <w:szCs w:val="24"/>
        </w:rPr>
        <w:t xml:space="preserve">Podsumowanie </w:t>
      </w:r>
    </w:p>
    <w:p w14:paraId="5F693EEB" w14:textId="72F6FBC5" w:rsidR="008E6B2B" w:rsidRPr="009F1B9C" w:rsidRDefault="00F379BF">
      <w:pPr>
        <w:rPr>
          <w:rFonts w:ascii="Times New Roman" w:hAnsi="Times New Roman" w:cs="Times New Roman"/>
          <w:sz w:val="24"/>
          <w:szCs w:val="24"/>
        </w:rPr>
      </w:pPr>
      <w:r w:rsidRPr="009F1B9C">
        <w:rPr>
          <w:rFonts w:ascii="Times New Roman" w:hAnsi="Times New Roman" w:cs="Times New Roman"/>
          <w:sz w:val="24"/>
          <w:szCs w:val="24"/>
        </w:rPr>
        <w:t xml:space="preserve">Ukazany fragment ukazuje śmierć Rolanda: </w:t>
      </w:r>
      <w:r w:rsidR="00714F73" w:rsidRPr="009F1B9C">
        <w:rPr>
          <w:rFonts w:ascii="Times New Roman" w:hAnsi="Times New Roman" w:cs="Times New Roman"/>
          <w:sz w:val="24"/>
          <w:szCs w:val="24"/>
        </w:rPr>
        <w:t xml:space="preserve"> umarł tak, jak powinien umierać idealny rycerz. Sztuka epoki, w której powstała </w:t>
      </w:r>
      <w:r w:rsidR="00714F73" w:rsidRPr="009F1B9C">
        <w:rPr>
          <w:rStyle w:val="Uwydatnienie"/>
          <w:rFonts w:ascii="Times New Roman" w:hAnsi="Times New Roman" w:cs="Times New Roman"/>
          <w:sz w:val="24"/>
          <w:szCs w:val="24"/>
        </w:rPr>
        <w:t>Pieśń o Rolandzie</w:t>
      </w:r>
      <w:r w:rsidR="00714F73" w:rsidRPr="009F1B9C">
        <w:rPr>
          <w:rFonts w:ascii="Times New Roman" w:hAnsi="Times New Roman" w:cs="Times New Roman"/>
          <w:sz w:val="24"/>
          <w:szCs w:val="24"/>
        </w:rPr>
        <w:t>, uczyła więc nie tylko, jak dobrze żyć, ale też – jak umrzeć, by dostać się do nieba. znalazł się w niej opis pożądanej śmierci rycerza: na polu bitwy</w:t>
      </w:r>
      <w:r w:rsidR="00714F73" w:rsidRPr="009F1B9C">
        <w:rPr>
          <w:rFonts w:ascii="Times New Roman" w:hAnsi="Times New Roman" w:cs="Times New Roman"/>
          <w:sz w:val="24"/>
          <w:szCs w:val="24"/>
        </w:rPr>
        <w:t>.</w:t>
      </w:r>
    </w:p>
    <w:p w14:paraId="00023B8E" w14:textId="6FE7655D" w:rsidR="008E6B2B" w:rsidRDefault="00F379BF">
      <w:pPr>
        <w:rPr>
          <w:rFonts w:ascii="Times New Roman" w:hAnsi="Times New Roman" w:cs="Times New Roman"/>
          <w:sz w:val="24"/>
          <w:szCs w:val="24"/>
        </w:rPr>
      </w:pPr>
      <w:r>
        <w:rPr>
          <w:rFonts w:ascii="Times New Roman" w:hAnsi="Times New Roman" w:cs="Times New Roman"/>
          <w:sz w:val="24"/>
          <w:szCs w:val="24"/>
        </w:rPr>
        <w:t xml:space="preserve">ćwiczenie 5 </w:t>
      </w:r>
    </w:p>
    <w:p w14:paraId="1B2893E1" w14:textId="3BFD54F1" w:rsidR="00F379BF" w:rsidRPr="00E13E26" w:rsidRDefault="00F379BF">
      <w:pPr>
        <w:rPr>
          <w:rFonts w:ascii="Times New Roman" w:hAnsi="Times New Roman" w:cs="Times New Roman"/>
          <w:sz w:val="24"/>
          <w:szCs w:val="24"/>
        </w:rPr>
      </w:pPr>
      <w:r>
        <w:rPr>
          <w:rFonts w:ascii="Times New Roman" w:hAnsi="Times New Roman" w:cs="Times New Roman"/>
          <w:sz w:val="24"/>
          <w:szCs w:val="24"/>
        </w:rPr>
        <w:t>Poniższy tekst ukazuje, jakie cechy miał prawdziwy rycerz.</w:t>
      </w:r>
    </w:p>
    <w:p w14:paraId="31744348" w14:textId="77777777" w:rsidR="00714F73" w:rsidRPr="00714F73" w:rsidRDefault="00714F73" w:rsidP="00714F73">
      <w:pPr>
        <w:spacing w:after="0" w:line="240" w:lineRule="auto"/>
        <w:rPr>
          <w:rFonts w:ascii="Times New Roman" w:eastAsia="Times New Roman" w:hAnsi="Times New Roman" w:cs="Times New Roman"/>
          <w:i/>
          <w:iCs/>
          <w:sz w:val="24"/>
          <w:szCs w:val="24"/>
          <w:lang w:eastAsia="pl-PL"/>
        </w:rPr>
      </w:pPr>
      <w:r w:rsidRPr="00714F73">
        <w:rPr>
          <w:rFonts w:ascii="Times New Roman" w:eastAsia="Times New Roman" w:hAnsi="Times New Roman" w:cs="Times New Roman"/>
          <w:sz w:val="24"/>
          <w:szCs w:val="24"/>
          <w:lang w:eastAsia="pl-PL"/>
        </w:rPr>
        <w:t xml:space="preserve">Maria Ossowska </w:t>
      </w:r>
      <w:proofErr w:type="spellStart"/>
      <w:r w:rsidRPr="00714F73">
        <w:rPr>
          <w:rFonts w:ascii="Times New Roman" w:eastAsia="Times New Roman" w:hAnsi="Times New Roman" w:cs="Times New Roman"/>
          <w:i/>
          <w:iCs/>
          <w:sz w:val="24"/>
          <w:szCs w:val="24"/>
          <w:lang w:eastAsia="pl-PL"/>
        </w:rPr>
        <w:t>Ethos</w:t>
      </w:r>
      <w:proofErr w:type="spellEnd"/>
      <w:r w:rsidRPr="00714F73">
        <w:rPr>
          <w:rFonts w:ascii="Times New Roman" w:eastAsia="Times New Roman" w:hAnsi="Times New Roman" w:cs="Times New Roman"/>
          <w:i/>
          <w:iCs/>
          <w:sz w:val="24"/>
          <w:szCs w:val="24"/>
          <w:lang w:eastAsia="pl-PL"/>
        </w:rPr>
        <w:t xml:space="preserve"> rycerski i jego odmiany</w:t>
      </w:r>
    </w:p>
    <w:p w14:paraId="5445FE4B" w14:textId="77777777"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Rycerz musiał w zasadzie być dobrze urodzony. […]</w:t>
      </w:r>
    </w:p>
    <w:p w14:paraId="1C39549F" w14:textId="77777777"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Rycerz miał promieniować urodą i wdziękiem. Urodę tę podnosił zwykle strój świadczący o zamiłowaniu do złota i drogich kamieni. Nie byle jaka musiała być także zbroja i uprząż. […]</w:t>
      </w:r>
    </w:p>
    <w:p w14:paraId="5E701547" w14:textId="77777777"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Rycerz musiał być silny. […] Siłę tę przejawiał zwykle, jak Herakles, od dziecka. […]</w:t>
      </w:r>
    </w:p>
    <w:p w14:paraId="0CED2381" w14:textId="77777777"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Od rycerza oczekiwano, by był nieustannie zaprzątnięty swoją sławą. […] Żaden rycerz nie słucha spokojnie o cudzych sukcesach. […]</w:t>
      </w:r>
    </w:p>
    <w:p w14:paraId="0077D61F" w14:textId="77777777"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Duma jest w pełni uzasadniona, byle nie przesadna […], tę, gdy nadmierna, karze się bardzo surowo. […]</w:t>
      </w:r>
    </w:p>
    <w:p w14:paraId="105E16F7" w14:textId="77777777"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lastRenderedPageBreak/>
        <w:t>Nieustanne zabieganie o pierwszeństwo nie staje na przeszkodzie solidarności tej elity jako elity, solidarności, która obejmowała i wrogów także do elity należących. […]</w:t>
      </w:r>
    </w:p>
    <w:p w14:paraId="04A3C1F3" w14:textId="77777777"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Rycerz – jak wiadomo – musiał być bezwzględnie wierny zobowiązaniom podjętym w stosunku do równych sobie. […]</w:t>
      </w:r>
    </w:p>
    <w:p w14:paraId="19543972" w14:textId="77777777"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Klasowe braterstwo nie przeszkadzało rycerzom wywiązywać się z obowiązku pomsty za każdą, uczynioną sobie czy krewnym, rzekomą czy autentyczną zniewagę. […]</w:t>
      </w:r>
    </w:p>
    <w:p w14:paraId="4F2C820C" w14:textId="77777777"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O chwale rycerza decydowało nie tyle zwycięstwo, ile to, jak walczył. Walka mogła dla niego bez ujmy kończyć się klęską i śmiercią […].</w:t>
      </w:r>
    </w:p>
    <w:p w14:paraId="7985EE52" w14:textId="514A0CF2" w:rsidR="00714F73" w:rsidRPr="00714F73" w:rsidRDefault="00714F73" w:rsidP="00714F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Być zakochanym należało do obowiązków rycerza</w:t>
      </w:r>
      <w:r w:rsidR="009F1B9C">
        <w:rPr>
          <w:rFonts w:ascii="Times New Roman" w:eastAsia="Times New Roman" w:hAnsi="Times New Roman" w:cs="Times New Roman"/>
          <w:sz w:val="24"/>
          <w:szCs w:val="24"/>
          <w:lang w:eastAsia="pl-PL"/>
        </w:rPr>
        <w:t>.</w:t>
      </w:r>
    </w:p>
    <w:p w14:paraId="2ED60F87" w14:textId="4955D84C" w:rsidR="008E6B2B" w:rsidRPr="00E13E26" w:rsidRDefault="008E6B2B">
      <w:pPr>
        <w:rPr>
          <w:rFonts w:ascii="Times New Roman" w:hAnsi="Times New Roman" w:cs="Times New Roman"/>
          <w:sz w:val="24"/>
          <w:szCs w:val="24"/>
        </w:rPr>
      </w:pPr>
    </w:p>
    <w:p w14:paraId="338057BF" w14:textId="58DD264E" w:rsidR="00F379BF" w:rsidRDefault="009F1B9C" w:rsidP="00714F7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F379BF">
        <w:rPr>
          <w:rFonts w:ascii="Times New Roman" w:eastAsia="Times New Roman" w:hAnsi="Times New Roman" w:cs="Times New Roman"/>
          <w:sz w:val="24"/>
          <w:szCs w:val="24"/>
          <w:lang w:eastAsia="pl-PL"/>
        </w:rPr>
        <w:t xml:space="preserve">adania domowe </w:t>
      </w:r>
    </w:p>
    <w:p w14:paraId="1DB65365" w14:textId="77777777" w:rsidR="00F379BF" w:rsidRDefault="00F379BF" w:rsidP="00714F73">
      <w:pPr>
        <w:spacing w:after="0" w:line="240" w:lineRule="auto"/>
        <w:rPr>
          <w:rFonts w:ascii="Times New Roman" w:eastAsia="Times New Roman" w:hAnsi="Times New Roman" w:cs="Times New Roman"/>
          <w:sz w:val="24"/>
          <w:szCs w:val="24"/>
          <w:lang w:eastAsia="pl-PL"/>
        </w:rPr>
      </w:pPr>
    </w:p>
    <w:p w14:paraId="4B9287D6" w14:textId="76AA04CF" w:rsidR="00714F73" w:rsidRPr="00714F73" w:rsidRDefault="00714F73" w:rsidP="00714F73">
      <w:pPr>
        <w:spacing w:after="0"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Ćwiczenie 1</w:t>
      </w:r>
    </w:p>
    <w:p w14:paraId="4F71E725" w14:textId="77777777" w:rsidR="00714F73" w:rsidRPr="00714F73" w:rsidRDefault="00714F73" w:rsidP="00714F73">
      <w:p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Ułóż listę cech, którymi – twoim zdaniem – powinien się charakteryzować współczesny żołnierz.</w:t>
      </w:r>
    </w:p>
    <w:p w14:paraId="7D71EABD" w14:textId="7421BA32" w:rsidR="00714F73" w:rsidRPr="00714F73" w:rsidRDefault="00714F73" w:rsidP="00714F73">
      <w:pPr>
        <w:spacing w:after="0"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Ćwiczenie </w:t>
      </w:r>
      <w:r w:rsidR="00F379BF">
        <w:rPr>
          <w:rFonts w:ascii="Times New Roman" w:eastAsia="Times New Roman" w:hAnsi="Times New Roman" w:cs="Times New Roman"/>
          <w:sz w:val="24"/>
          <w:szCs w:val="24"/>
          <w:lang w:eastAsia="pl-PL"/>
        </w:rPr>
        <w:t>2</w:t>
      </w:r>
    </w:p>
    <w:p w14:paraId="1647437B" w14:textId="77777777" w:rsidR="00714F73" w:rsidRPr="00714F73" w:rsidRDefault="00714F73" w:rsidP="00714F73">
      <w:p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Wybierz jednego rycerza spośród tych, których historia uznała za najważniejszych wojowników średniowiecza: Lancelota, Zawiszę Czarnego, Ryszarda Lwie Serce. Poszukaj o nim informacji i napisz notatkę, w której wykażesz, że należy mu się miano wybitnego rycerza.</w:t>
      </w:r>
    </w:p>
    <w:p w14:paraId="46F49209" w14:textId="390D5125" w:rsidR="00714F73" w:rsidRPr="00714F73" w:rsidRDefault="00714F73" w:rsidP="00714F73">
      <w:pPr>
        <w:spacing w:after="0"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Ćwiczenie </w:t>
      </w:r>
      <w:r w:rsidR="00F379BF">
        <w:rPr>
          <w:rFonts w:ascii="Times New Roman" w:eastAsia="Times New Roman" w:hAnsi="Times New Roman" w:cs="Times New Roman"/>
          <w:sz w:val="24"/>
          <w:szCs w:val="24"/>
          <w:lang w:eastAsia="pl-PL"/>
        </w:rPr>
        <w:t>3</w:t>
      </w:r>
    </w:p>
    <w:p w14:paraId="2F9340A2" w14:textId="77777777" w:rsidR="00714F73" w:rsidRPr="00714F73" w:rsidRDefault="00714F73" w:rsidP="00714F73">
      <w:pPr>
        <w:spacing w:before="100" w:beforeAutospacing="1" w:after="100" w:afterAutospacing="1" w:line="240" w:lineRule="auto"/>
        <w:rPr>
          <w:rFonts w:ascii="Times New Roman" w:eastAsia="Times New Roman" w:hAnsi="Times New Roman" w:cs="Times New Roman"/>
          <w:sz w:val="24"/>
          <w:szCs w:val="24"/>
          <w:lang w:eastAsia="pl-PL"/>
        </w:rPr>
      </w:pPr>
      <w:r w:rsidRPr="00714F73">
        <w:rPr>
          <w:rFonts w:ascii="Times New Roman" w:eastAsia="Times New Roman" w:hAnsi="Times New Roman" w:cs="Times New Roman"/>
          <w:sz w:val="24"/>
          <w:szCs w:val="24"/>
          <w:lang w:eastAsia="pl-PL"/>
        </w:rPr>
        <w:t>Poszukaj wyjaśnień słów: „ostrogi”, „napierśnik”, „przyłbica”, „kirys”, „jelec”, „puginał”. Wiedząc już, co te wyrazy znaczą, narysuj w zeszycie sylwetkę rycerza (lub wklej przedstawiający go obrazek) i zaznacz, gdzie są te części uzbrojenia, które wyżej wymieniono.</w:t>
      </w:r>
    </w:p>
    <w:p w14:paraId="7D57C8C7" w14:textId="0AB4671A" w:rsidR="00714F73" w:rsidRPr="009F1B9C" w:rsidRDefault="009F1B9C">
      <w:pPr>
        <w:rPr>
          <w:rFonts w:ascii="Times New Roman" w:hAnsi="Times New Roman" w:cs="Times New Roman"/>
          <w:sz w:val="24"/>
          <w:szCs w:val="24"/>
        </w:rPr>
      </w:pPr>
      <w:r>
        <w:rPr>
          <w:rFonts w:ascii="Times New Roman" w:hAnsi="Times New Roman" w:cs="Times New Roman"/>
          <w:sz w:val="24"/>
          <w:szCs w:val="24"/>
        </w:rPr>
        <w:t>Ć</w:t>
      </w:r>
      <w:r w:rsidRPr="009F1B9C">
        <w:rPr>
          <w:rFonts w:ascii="Times New Roman" w:hAnsi="Times New Roman" w:cs="Times New Roman"/>
          <w:sz w:val="24"/>
          <w:szCs w:val="24"/>
        </w:rPr>
        <w:t xml:space="preserve">wiczenie 3 ( z lekcji) oraz zadania domowe wykonaj do dnia 27. 04. 2020 r. i wyślij na adres </w:t>
      </w:r>
      <w:hyperlink r:id="rId8" w:history="1">
        <w:r w:rsidRPr="009F1B9C">
          <w:rPr>
            <w:rStyle w:val="Hipercze"/>
            <w:rFonts w:ascii="Times New Roman" w:hAnsi="Times New Roman" w:cs="Times New Roman"/>
            <w:color w:val="auto"/>
            <w:sz w:val="24"/>
            <w:szCs w:val="24"/>
          </w:rPr>
          <w:t>sosw112@wp.pl</w:t>
        </w:r>
      </w:hyperlink>
      <w:r w:rsidRPr="009F1B9C">
        <w:rPr>
          <w:rFonts w:ascii="Times New Roman" w:hAnsi="Times New Roman" w:cs="Times New Roman"/>
          <w:sz w:val="24"/>
          <w:szCs w:val="24"/>
        </w:rPr>
        <w:t xml:space="preserve"> W razie trudności możesz skontaktować się z nauczycielem ( konsultacje godz. 9.00- 14.00 poniedziałek – piątek) </w:t>
      </w:r>
    </w:p>
    <w:p w14:paraId="5FC2B599" w14:textId="4BBDA2F2" w:rsidR="008E6B2B" w:rsidRPr="00E13E26" w:rsidRDefault="008E6B2B">
      <w:pPr>
        <w:rPr>
          <w:rFonts w:ascii="Times New Roman" w:hAnsi="Times New Roman" w:cs="Times New Roman"/>
          <w:sz w:val="24"/>
          <w:szCs w:val="24"/>
        </w:rPr>
      </w:pPr>
    </w:p>
    <w:p w14:paraId="4520FB20" w14:textId="1D4ED2F8" w:rsidR="008E6B2B" w:rsidRPr="00E13E26" w:rsidRDefault="008E6B2B">
      <w:pPr>
        <w:rPr>
          <w:rFonts w:ascii="Times New Roman" w:hAnsi="Times New Roman" w:cs="Times New Roman"/>
          <w:sz w:val="24"/>
          <w:szCs w:val="24"/>
        </w:rPr>
      </w:pPr>
    </w:p>
    <w:p w14:paraId="74002D7C" w14:textId="77777777" w:rsidR="008E6B2B" w:rsidRPr="00E13E26" w:rsidRDefault="008E6B2B">
      <w:pPr>
        <w:rPr>
          <w:rFonts w:ascii="Times New Roman" w:hAnsi="Times New Roman" w:cs="Times New Roman"/>
          <w:sz w:val="24"/>
          <w:szCs w:val="24"/>
        </w:rPr>
      </w:pPr>
    </w:p>
    <w:sectPr w:rsidR="008E6B2B" w:rsidRPr="00E13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00000000"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C6C69"/>
    <w:multiLevelType w:val="hybridMultilevel"/>
    <w:tmpl w:val="BC0A76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3A71D9"/>
    <w:multiLevelType w:val="multilevel"/>
    <w:tmpl w:val="A19C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7518BD"/>
    <w:multiLevelType w:val="hybridMultilevel"/>
    <w:tmpl w:val="2A5A1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D0"/>
    <w:rsid w:val="0028279A"/>
    <w:rsid w:val="00342406"/>
    <w:rsid w:val="00387DD1"/>
    <w:rsid w:val="005E5457"/>
    <w:rsid w:val="00714F73"/>
    <w:rsid w:val="008B0A26"/>
    <w:rsid w:val="008E6B2B"/>
    <w:rsid w:val="009F1B9C"/>
    <w:rsid w:val="00A06DD2"/>
    <w:rsid w:val="00A16543"/>
    <w:rsid w:val="00DD2AD0"/>
    <w:rsid w:val="00E13E26"/>
    <w:rsid w:val="00F3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DA4B"/>
  <w15:chartTrackingRefBased/>
  <w15:docId w15:val="{22F392B8-C267-4465-98F4-5AD00180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6DD2"/>
    <w:pPr>
      <w:ind w:left="720"/>
      <w:contextualSpacing/>
    </w:pPr>
  </w:style>
  <w:style w:type="paragraph" w:styleId="NormalnyWeb">
    <w:name w:val="Normal (Web)"/>
    <w:basedOn w:val="Normalny"/>
    <w:uiPriority w:val="99"/>
    <w:semiHidden/>
    <w:unhideWhenUsed/>
    <w:rsid w:val="008E6B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6B2B"/>
    <w:rPr>
      <w:b/>
      <w:bCs/>
    </w:rPr>
  </w:style>
  <w:style w:type="character" w:styleId="Hipercze">
    <w:name w:val="Hyperlink"/>
    <w:basedOn w:val="Domylnaczcionkaakapitu"/>
    <w:uiPriority w:val="99"/>
    <w:unhideWhenUsed/>
    <w:rsid w:val="008E6B2B"/>
    <w:rPr>
      <w:color w:val="0563C1" w:themeColor="hyperlink"/>
      <w:u w:val="single"/>
    </w:rPr>
  </w:style>
  <w:style w:type="character" w:styleId="Nierozpoznanawzmianka">
    <w:name w:val="Unresolved Mention"/>
    <w:basedOn w:val="Domylnaczcionkaakapitu"/>
    <w:uiPriority w:val="99"/>
    <w:semiHidden/>
    <w:unhideWhenUsed/>
    <w:rsid w:val="008E6B2B"/>
    <w:rPr>
      <w:color w:val="605E5C"/>
      <w:shd w:val="clear" w:color="auto" w:fill="E1DFDD"/>
    </w:rPr>
  </w:style>
  <w:style w:type="character" w:styleId="Uwydatnienie">
    <w:name w:val="Emphasis"/>
    <w:basedOn w:val="Domylnaczcionkaakapitu"/>
    <w:uiPriority w:val="20"/>
    <w:qFormat/>
    <w:rsid w:val="005E5457"/>
    <w:rPr>
      <w:i/>
      <w:iCs/>
    </w:rPr>
  </w:style>
  <w:style w:type="character" w:customStyle="1" w:styleId="blockquoteauthor">
    <w:name w:val="blockquote__author"/>
    <w:basedOn w:val="Domylnaczcionkaakapitu"/>
    <w:rsid w:val="00714F73"/>
  </w:style>
  <w:style w:type="character" w:customStyle="1" w:styleId="blockquotetitle">
    <w:name w:val="blockquote__title"/>
    <w:basedOn w:val="Domylnaczcionkaakapitu"/>
    <w:rsid w:val="0071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7549">
      <w:bodyDiv w:val="1"/>
      <w:marLeft w:val="0"/>
      <w:marRight w:val="0"/>
      <w:marTop w:val="0"/>
      <w:marBottom w:val="0"/>
      <w:divBdr>
        <w:top w:val="none" w:sz="0" w:space="0" w:color="auto"/>
        <w:left w:val="none" w:sz="0" w:space="0" w:color="auto"/>
        <w:bottom w:val="none" w:sz="0" w:space="0" w:color="auto"/>
        <w:right w:val="none" w:sz="0" w:space="0" w:color="auto"/>
      </w:divBdr>
      <w:divsChild>
        <w:div w:id="496652420">
          <w:marLeft w:val="0"/>
          <w:marRight w:val="0"/>
          <w:marTop w:val="0"/>
          <w:marBottom w:val="0"/>
          <w:divBdr>
            <w:top w:val="none" w:sz="0" w:space="0" w:color="auto"/>
            <w:left w:val="none" w:sz="0" w:space="0" w:color="auto"/>
            <w:bottom w:val="none" w:sz="0" w:space="0" w:color="auto"/>
            <w:right w:val="none" w:sz="0" w:space="0" w:color="auto"/>
          </w:divBdr>
        </w:div>
        <w:div w:id="121847532">
          <w:marLeft w:val="0"/>
          <w:marRight w:val="0"/>
          <w:marTop w:val="0"/>
          <w:marBottom w:val="0"/>
          <w:divBdr>
            <w:top w:val="none" w:sz="0" w:space="0" w:color="auto"/>
            <w:left w:val="none" w:sz="0" w:space="0" w:color="auto"/>
            <w:bottom w:val="none" w:sz="0" w:space="0" w:color="auto"/>
            <w:right w:val="none" w:sz="0" w:space="0" w:color="auto"/>
          </w:divBdr>
        </w:div>
      </w:divsChild>
    </w:div>
    <w:div w:id="249510204">
      <w:bodyDiv w:val="1"/>
      <w:marLeft w:val="0"/>
      <w:marRight w:val="0"/>
      <w:marTop w:val="0"/>
      <w:marBottom w:val="0"/>
      <w:divBdr>
        <w:top w:val="none" w:sz="0" w:space="0" w:color="auto"/>
        <w:left w:val="none" w:sz="0" w:space="0" w:color="auto"/>
        <w:bottom w:val="none" w:sz="0" w:space="0" w:color="auto"/>
        <w:right w:val="none" w:sz="0" w:space="0" w:color="auto"/>
      </w:divBdr>
      <w:divsChild>
        <w:div w:id="730468744">
          <w:marLeft w:val="0"/>
          <w:marRight w:val="0"/>
          <w:marTop w:val="0"/>
          <w:marBottom w:val="0"/>
          <w:divBdr>
            <w:top w:val="none" w:sz="0" w:space="0" w:color="auto"/>
            <w:left w:val="none" w:sz="0" w:space="0" w:color="auto"/>
            <w:bottom w:val="none" w:sz="0" w:space="0" w:color="auto"/>
            <w:right w:val="none" w:sz="0" w:space="0" w:color="auto"/>
          </w:divBdr>
        </w:div>
        <w:div w:id="376778072">
          <w:marLeft w:val="0"/>
          <w:marRight w:val="0"/>
          <w:marTop w:val="0"/>
          <w:marBottom w:val="0"/>
          <w:divBdr>
            <w:top w:val="none" w:sz="0" w:space="0" w:color="auto"/>
            <w:left w:val="none" w:sz="0" w:space="0" w:color="auto"/>
            <w:bottom w:val="none" w:sz="0" w:space="0" w:color="auto"/>
            <w:right w:val="none" w:sz="0" w:space="0" w:color="auto"/>
          </w:divBdr>
        </w:div>
      </w:divsChild>
    </w:div>
    <w:div w:id="692193813">
      <w:bodyDiv w:val="1"/>
      <w:marLeft w:val="0"/>
      <w:marRight w:val="0"/>
      <w:marTop w:val="0"/>
      <w:marBottom w:val="0"/>
      <w:divBdr>
        <w:top w:val="none" w:sz="0" w:space="0" w:color="auto"/>
        <w:left w:val="none" w:sz="0" w:space="0" w:color="auto"/>
        <w:bottom w:val="none" w:sz="0" w:space="0" w:color="auto"/>
        <w:right w:val="none" w:sz="0" w:space="0" w:color="auto"/>
      </w:divBdr>
      <w:divsChild>
        <w:div w:id="334260286">
          <w:marLeft w:val="0"/>
          <w:marRight w:val="0"/>
          <w:marTop w:val="0"/>
          <w:marBottom w:val="0"/>
          <w:divBdr>
            <w:top w:val="none" w:sz="0" w:space="0" w:color="auto"/>
            <w:left w:val="none" w:sz="0" w:space="0" w:color="auto"/>
            <w:bottom w:val="none" w:sz="0" w:space="0" w:color="auto"/>
            <w:right w:val="none" w:sz="0" w:space="0" w:color="auto"/>
          </w:divBdr>
          <w:divsChild>
            <w:div w:id="726532817">
              <w:marLeft w:val="0"/>
              <w:marRight w:val="0"/>
              <w:marTop w:val="0"/>
              <w:marBottom w:val="0"/>
              <w:divBdr>
                <w:top w:val="none" w:sz="0" w:space="0" w:color="auto"/>
                <w:left w:val="none" w:sz="0" w:space="0" w:color="auto"/>
                <w:bottom w:val="none" w:sz="0" w:space="0" w:color="auto"/>
                <w:right w:val="none" w:sz="0" w:space="0" w:color="auto"/>
              </w:divBdr>
              <w:divsChild>
                <w:div w:id="2108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6201">
      <w:bodyDiv w:val="1"/>
      <w:marLeft w:val="0"/>
      <w:marRight w:val="0"/>
      <w:marTop w:val="0"/>
      <w:marBottom w:val="0"/>
      <w:divBdr>
        <w:top w:val="none" w:sz="0" w:space="0" w:color="auto"/>
        <w:left w:val="none" w:sz="0" w:space="0" w:color="auto"/>
        <w:bottom w:val="none" w:sz="0" w:space="0" w:color="auto"/>
        <w:right w:val="none" w:sz="0" w:space="0" w:color="auto"/>
      </w:divBdr>
      <w:divsChild>
        <w:div w:id="895513416">
          <w:marLeft w:val="0"/>
          <w:marRight w:val="0"/>
          <w:marTop w:val="0"/>
          <w:marBottom w:val="0"/>
          <w:divBdr>
            <w:top w:val="none" w:sz="0" w:space="0" w:color="auto"/>
            <w:left w:val="none" w:sz="0" w:space="0" w:color="auto"/>
            <w:bottom w:val="none" w:sz="0" w:space="0" w:color="auto"/>
            <w:right w:val="none" w:sz="0" w:space="0" w:color="auto"/>
          </w:divBdr>
        </w:div>
        <w:div w:id="1224293354">
          <w:marLeft w:val="0"/>
          <w:marRight w:val="0"/>
          <w:marTop w:val="0"/>
          <w:marBottom w:val="0"/>
          <w:divBdr>
            <w:top w:val="none" w:sz="0" w:space="0" w:color="auto"/>
            <w:left w:val="none" w:sz="0" w:space="0" w:color="auto"/>
            <w:bottom w:val="none" w:sz="0" w:space="0" w:color="auto"/>
            <w:right w:val="none" w:sz="0" w:space="0" w:color="auto"/>
          </w:divBdr>
        </w:div>
      </w:divsChild>
    </w:div>
    <w:div w:id="929240974">
      <w:bodyDiv w:val="1"/>
      <w:marLeft w:val="0"/>
      <w:marRight w:val="0"/>
      <w:marTop w:val="0"/>
      <w:marBottom w:val="0"/>
      <w:divBdr>
        <w:top w:val="none" w:sz="0" w:space="0" w:color="auto"/>
        <w:left w:val="none" w:sz="0" w:space="0" w:color="auto"/>
        <w:bottom w:val="none" w:sz="0" w:space="0" w:color="auto"/>
        <w:right w:val="none" w:sz="0" w:space="0" w:color="auto"/>
      </w:divBdr>
      <w:divsChild>
        <w:div w:id="2062971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5242">
      <w:bodyDiv w:val="1"/>
      <w:marLeft w:val="0"/>
      <w:marRight w:val="0"/>
      <w:marTop w:val="0"/>
      <w:marBottom w:val="0"/>
      <w:divBdr>
        <w:top w:val="none" w:sz="0" w:space="0" w:color="auto"/>
        <w:left w:val="none" w:sz="0" w:space="0" w:color="auto"/>
        <w:bottom w:val="none" w:sz="0" w:space="0" w:color="auto"/>
        <w:right w:val="none" w:sz="0" w:space="0" w:color="auto"/>
      </w:divBdr>
      <w:divsChild>
        <w:div w:id="1938518656">
          <w:marLeft w:val="0"/>
          <w:marRight w:val="0"/>
          <w:marTop w:val="0"/>
          <w:marBottom w:val="0"/>
          <w:divBdr>
            <w:top w:val="none" w:sz="0" w:space="0" w:color="auto"/>
            <w:left w:val="none" w:sz="0" w:space="0" w:color="auto"/>
            <w:bottom w:val="none" w:sz="0" w:space="0" w:color="auto"/>
            <w:right w:val="none" w:sz="0" w:space="0" w:color="auto"/>
          </w:divBdr>
          <w:divsChild>
            <w:div w:id="102112856">
              <w:marLeft w:val="0"/>
              <w:marRight w:val="0"/>
              <w:marTop w:val="0"/>
              <w:marBottom w:val="0"/>
              <w:divBdr>
                <w:top w:val="none" w:sz="0" w:space="0" w:color="auto"/>
                <w:left w:val="none" w:sz="0" w:space="0" w:color="auto"/>
                <w:bottom w:val="none" w:sz="0" w:space="0" w:color="auto"/>
                <w:right w:val="none" w:sz="0" w:space="0" w:color="auto"/>
              </w:divBdr>
            </w:div>
            <w:div w:id="8542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6842">
      <w:bodyDiv w:val="1"/>
      <w:marLeft w:val="0"/>
      <w:marRight w:val="0"/>
      <w:marTop w:val="0"/>
      <w:marBottom w:val="0"/>
      <w:divBdr>
        <w:top w:val="none" w:sz="0" w:space="0" w:color="auto"/>
        <w:left w:val="none" w:sz="0" w:space="0" w:color="auto"/>
        <w:bottom w:val="none" w:sz="0" w:space="0" w:color="auto"/>
        <w:right w:val="none" w:sz="0" w:space="0" w:color="auto"/>
      </w:divBdr>
    </w:div>
    <w:div w:id="1326515655">
      <w:bodyDiv w:val="1"/>
      <w:marLeft w:val="0"/>
      <w:marRight w:val="0"/>
      <w:marTop w:val="0"/>
      <w:marBottom w:val="0"/>
      <w:divBdr>
        <w:top w:val="none" w:sz="0" w:space="0" w:color="auto"/>
        <w:left w:val="none" w:sz="0" w:space="0" w:color="auto"/>
        <w:bottom w:val="none" w:sz="0" w:space="0" w:color="auto"/>
        <w:right w:val="none" w:sz="0" w:space="0" w:color="auto"/>
      </w:divBdr>
    </w:div>
    <w:div w:id="1959872286">
      <w:bodyDiv w:val="1"/>
      <w:marLeft w:val="0"/>
      <w:marRight w:val="0"/>
      <w:marTop w:val="0"/>
      <w:marBottom w:val="0"/>
      <w:divBdr>
        <w:top w:val="none" w:sz="0" w:space="0" w:color="auto"/>
        <w:left w:val="none" w:sz="0" w:space="0" w:color="auto"/>
        <w:bottom w:val="none" w:sz="0" w:space="0" w:color="auto"/>
        <w:right w:val="none" w:sz="0" w:space="0" w:color="auto"/>
      </w:divBdr>
      <w:divsChild>
        <w:div w:id="878665740">
          <w:marLeft w:val="0"/>
          <w:marRight w:val="0"/>
          <w:marTop w:val="0"/>
          <w:marBottom w:val="0"/>
          <w:divBdr>
            <w:top w:val="none" w:sz="0" w:space="0" w:color="auto"/>
            <w:left w:val="none" w:sz="0" w:space="0" w:color="auto"/>
            <w:bottom w:val="none" w:sz="0" w:space="0" w:color="auto"/>
            <w:right w:val="none" w:sz="0" w:space="0" w:color="auto"/>
          </w:divBdr>
        </w:div>
        <w:div w:id="1427846301">
          <w:marLeft w:val="0"/>
          <w:marRight w:val="0"/>
          <w:marTop w:val="0"/>
          <w:marBottom w:val="0"/>
          <w:divBdr>
            <w:top w:val="none" w:sz="0" w:space="0" w:color="auto"/>
            <w:left w:val="none" w:sz="0" w:space="0" w:color="auto"/>
            <w:bottom w:val="none" w:sz="0" w:space="0" w:color="auto"/>
            <w:right w:val="none" w:sz="0" w:space="0" w:color="auto"/>
          </w:divBdr>
        </w:div>
      </w:divsChild>
    </w:div>
    <w:div w:id="1981420072">
      <w:bodyDiv w:val="1"/>
      <w:marLeft w:val="0"/>
      <w:marRight w:val="0"/>
      <w:marTop w:val="0"/>
      <w:marBottom w:val="0"/>
      <w:divBdr>
        <w:top w:val="none" w:sz="0" w:space="0" w:color="auto"/>
        <w:left w:val="none" w:sz="0" w:space="0" w:color="auto"/>
        <w:bottom w:val="none" w:sz="0" w:space="0" w:color="auto"/>
        <w:right w:val="none" w:sz="0" w:space="0" w:color="auto"/>
      </w:divBdr>
      <w:divsChild>
        <w:div w:id="1296595706">
          <w:marLeft w:val="0"/>
          <w:marRight w:val="0"/>
          <w:marTop w:val="0"/>
          <w:marBottom w:val="0"/>
          <w:divBdr>
            <w:top w:val="none" w:sz="0" w:space="0" w:color="auto"/>
            <w:left w:val="none" w:sz="0" w:space="0" w:color="auto"/>
            <w:bottom w:val="none" w:sz="0" w:space="0" w:color="auto"/>
            <w:right w:val="none" w:sz="0" w:space="0" w:color="auto"/>
          </w:divBdr>
          <w:divsChild>
            <w:div w:id="497421725">
              <w:marLeft w:val="0"/>
              <w:marRight w:val="0"/>
              <w:marTop w:val="0"/>
              <w:marBottom w:val="0"/>
              <w:divBdr>
                <w:top w:val="none" w:sz="0" w:space="0" w:color="auto"/>
                <w:left w:val="none" w:sz="0" w:space="0" w:color="auto"/>
                <w:bottom w:val="none" w:sz="0" w:space="0" w:color="auto"/>
                <w:right w:val="none" w:sz="0" w:space="0" w:color="auto"/>
              </w:divBdr>
              <w:divsChild>
                <w:div w:id="1033921980">
                  <w:marLeft w:val="0"/>
                  <w:marRight w:val="0"/>
                  <w:marTop w:val="0"/>
                  <w:marBottom w:val="0"/>
                  <w:divBdr>
                    <w:top w:val="none" w:sz="0" w:space="0" w:color="auto"/>
                    <w:left w:val="none" w:sz="0" w:space="0" w:color="auto"/>
                    <w:bottom w:val="none" w:sz="0" w:space="0" w:color="auto"/>
                    <w:right w:val="none" w:sz="0" w:space="0" w:color="auto"/>
                  </w:divBdr>
                </w:div>
                <w:div w:id="19870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7897">
          <w:marLeft w:val="0"/>
          <w:marRight w:val="0"/>
          <w:marTop w:val="0"/>
          <w:marBottom w:val="0"/>
          <w:divBdr>
            <w:top w:val="none" w:sz="0" w:space="0" w:color="auto"/>
            <w:left w:val="none" w:sz="0" w:space="0" w:color="auto"/>
            <w:bottom w:val="none" w:sz="0" w:space="0" w:color="auto"/>
            <w:right w:val="none" w:sz="0" w:space="0" w:color="auto"/>
          </w:divBdr>
          <w:divsChild>
            <w:div w:id="787090391">
              <w:marLeft w:val="0"/>
              <w:marRight w:val="0"/>
              <w:marTop w:val="0"/>
              <w:marBottom w:val="0"/>
              <w:divBdr>
                <w:top w:val="none" w:sz="0" w:space="0" w:color="auto"/>
                <w:left w:val="none" w:sz="0" w:space="0" w:color="auto"/>
                <w:bottom w:val="none" w:sz="0" w:space="0" w:color="auto"/>
                <w:right w:val="none" w:sz="0" w:space="0" w:color="auto"/>
              </w:divBdr>
              <w:divsChild>
                <w:div w:id="1827355030">
                  <w:marLeft w:val="0"/>
                  <w:marRight w:val="0"/>
                  <w:marTop w:val="0"/>
                  <w:marBottom w:val="0"/>
                  <w:divBdr>
                    <w:top w:val="none" w:sz="0" w:space="0" w:color="auto"/>
                    <w:left w:val="none" w:sz="0" w:space="0" w:color="auto"/>
                    <w:bottom w:val="none" w:sz="0" w:space="0" w:color="auto"/>
                    <w:right w:val="none" w:sz="0" w:space="0" w:color="auto"/>
                  </w:divBdr>
                </w:div>
                <w:div w:id="1421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2065">
          <w:marLeft w:val="0"/>
          <w:marRight w:val="0"/>
          <w:marTop w:val="0"/>
          <w:marBottom w:val="0"/>
          <w:divBdr>
            <w:top w:val="none" w:sz="0" w:space="0" w:color="auto"/>
            <w:left w:val="none" w:sz="0" w:space="0" w:color="auto"/>
            <w:bottom w:val="none" w:sz="0" w:space="0" w:color="auto"/>
            <w:right w:val="none" w:sz="0" w:space="0" w:color="auto"/>
          </w:divBdr>
          <w:divsChild>
            <w:div w:id="896669876">
              <w:marLeft w:val="0"/>
              <w:marRight w:val="0"/>
              <w:marTop w:val="0"/>
              <w:marBottom w:val="0"/>
              <w:divBdr>
                <w:top w:val="none" w:sz="0" w:space="0" w:color="auto"/>
                <w:left w:val="none" w:sz="0" w:space="0" w:color="auto"/>
                <w:bottom w:val="none" w:sz="0" w:space="0" w:color="auto"/>
                <w:right w:val="none" w:sz="0" w:space="0" w:color="auto"/>
              </w:divBdr>
              <w:divsChild>
                <w:div w:id="2093622890">
                  <w:marLeft w:val="0"/>
                  <w:marRight w:val="0"/>
                  <w:marTop w:val="0"/>
                  <w:marBottom w:val="0"/>
                  <w:divBdr>
                    <w:top w:val="none" w:sz="0" w:space="0" w:color="auto"/>
                    <w:left w:val="none" w:sz="0" w:space="0" w:color="auto"/>
                    <w:bottom w:val="none" w:sz="0" w:space="0" w:color="auto"/>
                    <w:right w:val="none" w:sz="0" w:space="0" w:color="auto"/>
                  </w:divBdr>
                </w:div>
                <w:div w:id="9384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4421">
          <w:marLeft w:val="0"/>
          <w:marRight w:val="0"/>
          <w:marTop w:val="0"/>
          <w:marBottom w:val="0"/>
          <w:divBdr>
            <w:top w:val="none" w:sz="0" w:space="0" w:color="auto"/>
            <w:left w:val="none" w:sz="0" w:space="0" w:color="auto"/>
            <w:bottom w:val="none" w:sz="0" w:space="0" w:color="auto"/>
            <w:right w:val="none" w:sz="0" w:space="0" w:color="auto"/>
          </w:divBdr>
          <w:divsChild>
            <w:div w:id="709378927">
              <w:marLeft w:val="0"/>
              <w:marRight w:val="0"/>
              <w:marTop w:val="0"/>
              <w:marBottom w:val="0"/>
              <w:divBdr>
                <w:top w:val="none" w:sz="0" w:space="0" w:color="auto"/>
                <w:left w:val="none" w:sz="0" w:space="0" w:color="auto"/>
                <w:bottom w:val="none" w:sz="0" w:space="0" w:color="auto"/>
                <w:right w:val="none" w:sz="0" w:space="0" w:color="auto"/>
              </w:divBdr>
              <w:divsChild>
                <w:div w:id="1902716886">
                  <w:marLeft w:val="0"/>
                  <w:marRight w:val="0"/>
                  <w:marTop w:val="0"/>
                  <w:marBottom w:val="0"/>
                  <w:divBdr>
                    <w:top w:val="none" w:sz="0" w:space="0" w:color="auto"/>
                    <w:left w:val="none" w:sz="0" w:space="0" w:color="auto"/>
                    <w:bottom w:val="none" w:sz="0" w:space="0" w:color="auto"/>
                    <w:right w:val="none" w:sz="0" w:space="0" w:color="auto"/>
                  </w:divBdr>
                </w:div>
                <w:div w:id="16024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0259">
      <w:bodyDiv w:val="1"/>
      <w:marLeft w:val="0"/>
      <w:marRight w:val="0"/>
      <w:marTop w:val="0"/>
      <w:marBottom w:val="0"/>
      <w:divBdr>
        <w:top w:val="none" w:sz="0" w:space="0" w:color="auto"/>
        <w:left w:val="none" w:sz="0" w:space="0" w:color="auto"/>
        <w:bottom w:val="none" w:sz="0" w:space="0" w:color="auto"/>
        <w:right w:val="none" w:sz="0" w:space="0" w:color="auto"/>
      </w:divBdr>
      <w:divsChild>
        <w:div w:id="2015767885">
          <w:marLeft w:val="0"/>
          <w:marRight w:val="0"/>
          <w:marTop w:val="0"/>
          <w:marBottom w:val="0"/>
          <w:divBdr>
            <w:top w:val="none" w:sz="0" w:space="0" w:color="auto"/>
            <w:left w:val="none" w:sz="0" w:space="0" w:color="auto"/>
            <w:bottom w:val="none" w:sz="0" w:space="0" w:color="auto"/>
            <w:right w:val="none" w:sz="0" w:space="0" w:color="auto"/>
          </w:divBdr>
        </w:div>
        <w:div w:id="178699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w112@wp.pl" TargetMode="External"/><Relationship Id="rId3" Type="http://schemas.openxmlformats.org/officeDocument/2006/relationships/settings" Target="settings.xml"/><Relationship Id="rId7" Type="http://schemas.openxmlformats.org/officeDocument/2006/relationships/hyperlink" Target="https://epodreczniki.pl/a/dal-nam-przyklad-hrabia-roland-jak-umierac-mamy/DeesUz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dal-nam-przyklad-hrabia-roland-jak-umierac-mamy/DeesUzoSs" TargetMode="External"/><Relationship Id="rId5" Type="http://schemas.openxmlformats.org/officeDocument/2006/relationships/hyperlink" Target="mailto:adres%20sosw112@wp.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2366</Words>
  <Characters>14197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2020-04-14T12:20:00Z</dcterms:created>
  <dcterms:modified xsi:type="dcterms:W3CDTF">2020-04-14T12:20:00Z</dcterms:modified>
</cp:coreProperties>
</file>