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6B" w:rsidRDefault="008D09A4">
      <w:r>
        <w:t xml:space="preserve">Klasa I Br </w:t>
      </w:r>
    </w:p>
    <w:p w:rsidR="008D09A4" w:rsidRDefault="008D09A4" w:rsidP="008D09A4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8D09A4" w:rsidRPr="008D09A4" w:rsidRDefault="008D09A4" w:rsidP="008D09A4">
      <w:pPr>
        <w:pStyle w:val="NormalnyWeb"/>
        <w:shd w:val="clear" w:color="auto" w:fill="FFFFFF"/>
        <w:spacing w:after="0"/>
        <w:rPr>
          <w:rFonts w:ascii="Garamond" w:hAnsi="Garamond" w:cs="Helvetica"/>
          <w:b/>
          <w:color w:val="1B1B1B"/>
          <w:sz w:val="28"/>
          <w:szCs w:val="28"/>
        </w:rPr>
      </w:pPr>
      <w:r w:rsidRPr="008D09A4">
        <w:rPr>
          <w:rFonts w:ascii="Garamond" w:hAnsi="Garamond" w:cs="Helvetica"/>
          <w:b/>
          <w:color w:val="1B1B1B"/>
          <w:sz w:val="28"/>
          <w:szCs w:val="28"/>
        </w:rPr>
        <w:t>Problem uchodźstwa</w:t>
      </w:r>
    </w:p>
    <w:p w:rsidR="008D09A4" w:rsidRDefault="008D09A4" w:rsidP="008D09A4">
      <w:pPr>
        <w:pStyle w:val="NormalnyWeb"/>
        <w:shd w:val="clear" w:color="auto" w:fill="FFFFFF"/>
        <w:spacing w:before="0" w:beforeAutospacing="0" w:after="0" w:afterAutospacing="0"/>
      </w:pPr>
      <w:hyperlink r:id="rId6" w:history="1">
        <w:r>
          <w:rPr>
            <w:rStyle w:val="Hipercze"/>
          </w:rPr>
          <w:t>https://epodreczniki.pl/b/problem-uchodzstwa/Pf5QuireD</w:t>
        </w:r>
      </w:hyperlink>
    </w:p>
    <w:p w:rsidR="008D09A4" w:rsidRDefault="008D09A4" w:rsidP="008D09A4">
      <w:pPr>
        <w:pStyle w:val="NormalnyWeb"/>
        <w:shd w:val="clear" w:color="auto" w:fill="FFFFFF"/>
        <w:spacing w:before="0" w:beforeAutospacing="0" w:after="0" w:afterAutospacing="0"/>
      </w:pPr>
    </w:p>
    <w:p w:rsidR="008D09A4" w:rsidRDefault="008D09A4" w:rsidP="008D09A4">
      <w:pPr>
        <w:pStyle w:val="NormalnyWeb"/>
        <w:shd w:val="clear" w:color="auto" w:fill="FFFFFF"/>
        <w:spacing w:before="0" w:beforeAutospacing="0" w:after="0" w:afterAutospacing="0"/>
      </w:pPr>
      <w:r>
        <w:t>Wejdź na stronę – przeczytaj (Wprowadzenie, Przeczytaj) i obejrzyj film edukacyjny</w:t>
      </w:r>
      <w:bookmarkStart w:id="0" w:name="_GoBack"/>
      <w:bookmarkEnd w:id="0"/>
    </w:p>
    <w:p w:rsidR="008D09A4" w:rsidRDefault="008D09A4" w:rsidP="008D09A4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8D09A4" w:rsidRDefault="008D09A4" w:rsidP="008D09A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Zdiagnozujesz problem uchodźstwa w Europie.</w:t>
      </w:r>
    </w:p>
    <w:p w:rsidR="008D09A4" w:rsidRDefault="008D09A4" w:rsidP="008D09A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 xml:space="preserve">Zaproponuj </w:t>
      </w:r>
      <w:r>
        <w:rPr>
          <w:rFonts w:ascii="Garamond" w:hAnsi="Garamond" w:cs="Helvetica"/>
          <w:color w:val="1B1B1B"/>
        </w:rPr>
        <w:t>sposoby rozwiązania problemu uchodźctwa.</w:t>
      </w:r>
    </w:p>
    <w:p w:rsidR="008D09A4" w:rsidRDefault="008D09A4"/>
    <w:sectPr w:rsidR="008D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716"/>
    <w:multiLevelType w:val="multilevel"/>
    <w:tmpl w:val="131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A4"/>
    <w:rsid w:val="00165A6B"/>
    <w:rsid w:val="008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0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88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roblem-uchodzstwa/Pf5Qui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2</cp:revision>
  <dcterms:created xsi:type="dcterms:W3CDTF">2020-06-17T08:29:00Z</dcterms:created>
  <dcterms:modified xsi:type="dcterms:W3CDTF">2020-06-17T08:33:00Z</dcterms:modified>
</cp:coreProperties>
</file>