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3FE" w:rsidRDefault="002B53FE" w:rsidP="002B53FE">
      <w:r>
        <w:t>Klasa I</w:t>
      </w:r>
    </w:p>
    <w:p w:rsidR="002B53FE" w:rsidRDefault="002B53FE" w:rsidP="002B53FE"/>
    <w:p w:rsidR="002B53FE" w:rsidRDefault="002B53FE" w:rsidP="002B53FE">
      <w:proofErr w:type="spellStart"/>
      <w:r>
        <w:t>j.angielski</w:t>
      </w:r>
      <w:proofErr w:type="spellEnd"/>
      <w:r>
        <w:t xml:space="preserve"> – utrwalić nazwy kolorów</w:t>
      </w:r>
      <w:bookmarkStart w:id="0" w:name="_GoBack"/>
      <w:bookmarkEnd w:id="0"/>
    </w:p>
    <w:sectPr w:rsidR="002B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FE"/>
    <w:rsid w:val="002B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CE8ED-2D1F-4ACB-8B4C-BA286864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2020-03-17T14:07:00Z</dcterms:created>
  <dcterms:modified xsi:type="dcterms:W3CDTF">2020-03-17T14:07:00Z</dcterms:modified>
</cp:coreProperties>
</file>