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82" w:rsidRDefault="00A62C35">
      <w:pPr>
        <w:rPr>
          <w:b/>
          <w:color w:val="FF0000"/>
        </w:rPr>
      </w:pPr>
      <w:r>
        <w:rPr>
          <w:b/>
          <w:color w:val="FF0000"/>
        </w:rPr>
        <w:t>Tydzień: 18-22</w:t>
      </w:r>
      <w:r w:rsidR="00030B0E">
        <w:rPr>
          <w:b/>
          <w:color w:val="FF0000"/>
        </w:rPr>
        <w:t>.05</w:t>
      </w:r>
      <w:r w:rsidR="003E3782" w:rsidRPr="003E3782">
        <w:rPr>
          <w:b/>
          <w:color w:val="FF0000"/>
        </w:rPr>
        <w:t>.2020r.</w:t>
      </w:r>
    </w:p>
    <w:p w:rsidR="009D1559" w:rsidRPr="00AB721A" w:rsidRDefault="00AB721A" w:rsidP="00AB721A">
      <w:pPr>
        <w:pStyle w:val="Akapitzlist"/>
        <w:numPr>
          <w:ilvl w:val="0"/>
          <w:numId w:val="1"/>
        </w:numPr>
        <w:rPr>
          <w:b/>
        </w:rPr>
      </w:pPr>
      <w:r w:rsidRPr="00AB721A">
        <w:rPr>
          <w:b/>
        </w:rPr>
        <w:t>Codziennie:</w:t>
      </w:r>
    </w:p>
    <w:p w:rsidR="00554106" w:rsidRDefault="002F7DB9" w:rsidP="00AB721A">
      <w:pPr>
        <w:pStyle w:val="Akapitzlist"/>
        <w:numPr>
          <w:ilvl w:val="0"/>
          <w:numId w:val="2"/>
        </w:numPr>
      </w:pPr>
      <w:r>
        <w:t xml:space="preserve">Piosenka na powitanie: </w:t>
      </w:r>
      <w:hyperlink r:id="rId8" w:history="1">
        <w:r w:rsidR="00554106" w:rsidRPr="002B2E1A">
          <w:rPr>
            <w:rStyle w:val="Hipercze"/>
          </w:rPr>
          <w:t>https://www.youtube.com/watch?v=73R9ssuVRuc</w:t>
        </w:r>
      </w:hyperlink>
    </w:p>
    <w:p w:rsidR="00025E0D" w:rsidRDefault="002F7DB9" w:rsidP="002F7DB9">
      <w:pPr>
        <w:spacing w:after="0" w:line="240" w:lineRule="auto"/>
      </w:pPr>
      <w:r>
        <w:t>Dzień dobry, dzień dobry, podaj mi rękę.</w:t>
      </w:r>
    </w:p>
    <w:p w:rsidR="002F7DB9" w:rsidRDefault="002F7DB9" w:rsidP="002F7DB9">
      <w:pPr>
        <w:spacing w:after="0" w:line="240" w:lineRule="auto"/>
      </w:pPr>
      <w:r>
        <w:t>Uśmiechnij się miło, zaśpiewaj piosenkę.</w:t>
      </w:r>
    </w:p>
    <w:p w:rsidR="002F7DB9" w:rsidRDefault="002F7DB9" w:rsidP="002F7DB9">
      <w:pPr>
        <w:spacing w:after="0" w:line="240" w:lineRule="auto"/>
      </w:pPr>
      <w:r>
        <w:t>By dobry dla wszystkich był każdy dzień</w:t>
      </w:r>
    </w:p>
    <w:p w:rsidR="002F7DB9" w:rsidRDefault="002F7DB9" w:rsidP="002F7DB9">
      <w:pPr>
        <w:spacing w:after="0" w:line="240" w:lineRule="auto"/>
      </w:pPr>
      <w:r>
        <w:t>Mów zawsze te słowa:  Dzień dobry, dzień dobry,</w:t>
      </w:r>
    </w:p>
    <w:p w:rsidR="002F7DB9" w:rsidRDefault="002F7DB9" w:rsidP="002F7DB9">
      <w:pPr>
        <w:spacing w:after="0" w:line="240" w:lineRule="auto"/>
      </w:pPr>
      <w:r>
        <w:t>niech będzie dobry dzień.</w:t>
      </w:r>
    </w:p>
    <w:p w:rsidR="002F7DB9" w:rsidRDefault="002F7DB9" w:rsidP="002F7DB9">
      <w:pPr>
        <w:spacing w:after="0" w:line="240" w:lineRule="auto"/>
      </w:pPr>
    </w:p>
    <w:p w:rsidR="002F7DB9" w:rsidRDefault="002F7DB9" w:rsidP="00AB721A">
      <w:pPr>
        <w:pStyle w:val="Akapitzlist"/>
        <w:numPr>
          <w:ilvl w:val="0"/>
          <w:numId w:val="2"/>
        </w:numPr>
      </w:pPr>
      <w:r>
        <w:t>Słuchanie piosenek o wiośnie:</w:t>
      </w:r>
    </w:p>
    <w:p w:rsidR="002D15A6" w:rsidRDefault="00F75762" w:rsidP="002F7DB9">
      <w:r>
        <w:t xml:space="preserve"> </w:t>
      </w:r>
      <w:r w:rsidR="002F7DB9">
        <w:t>„</w:t>
      </w:r>
      <w:r w:rsidR="002D15A6">
        <w:t>Majowa majówka</w:t>
      </w:r>
      <w:r w:rsidR="002F7DB9">
        <w:t xml:space="preserve">”  </w:t>
      </w:r>
      <w:hyperlink r:id="rId9" w:history="1">
        <w:r w:rsidR="002D15A6" w:rsidRPr="0052690E">
          <w:rPr>
            <w:rStyle w:val="Hipercze"/>
          </w:rPr>
          <w:t>https://www.youtube.com/watch?v=NO44R0ozHG8</w:t>
        </w:r>
      </w:hyperlink>
    </w:p>
    <w:p w:rsidR="00D54D25" w:rsidRDefault="00CD68DA" w:rsidP="002F7DB9">
      <w:r>
        <w:t xml:space="preserve"> </w:t>
      </w:r>
      <w:r w:rsidR="00D54D25">
        <w:t>„</w:t>
      </w:r>
      <w:r w:rsidR="002D15A6">
        <w:t xml:space="preserve">Na majówkę </w:t>
      </w:r>
      <w:r w:rsidR="00D54D25">
        <w:t xml:space="preserve">” </w:t>
      </w:r>
      <w:hyperlink r:id="rId10" w:history="1">
        <w:r w:rsidR="002D15A6" w:rsidRPr="0052690E">
          <w:rPr>
            <w:rStyle w:val="Hipercze"/>
          </w:rPr>
          <w:t>https://www.youtube.com/watch?v=6N5xHLANJEs</w:t>
        </w:r>
      </w:hyperlink>
    </w:p>
    <w:p w:rsidR="00636C15" w:rsidRDefault="00636C15" w:rsidP="002F7DB9">
      <w:pPr>
        <w:rPr>
          <w:rStyle w:val="Hipercze"/>
        </w:rPr>
      </w:pPr>
      <w:r>
        <w:t>„</w:t>
      </w:r>
      <w:r w:rsidR="00746F80">
        <w:t>Majowa łąka</w:t>
      </w:r>
      <w:r>
        <w:t xml:space="preserve">” </w:t>
      </w:r>
      <w:hyperlink r:id="rId11" w:history="1">
        <w:r w:rsidRPr="0052690E">
          <w:rPr>
            <w:rStyle w:val="Hipercze"/>
          </w:rPr>
          <w:t>https://www.youtube.com/watch?v=cb0dNXPEYoc</w:t>
        </w:r>
      </w:hyperlink>
    </w:p>
    <w:p w:rsidR="00657047" w:rsidRDefault="00657047" w:rsidP="002F7DB9">
      <w:r w:rsidRPr="00657047">
        <w:rPr>
          <w:rStyle w:val="Hipercze"/>
          <w:color w:val="auto"/>
          <w:u w:val="none"/>
        </w:rPr>
        <w:t xml:space="preserve">„Bal na łące” </w:t>
      </w:r>
      <w:hyperlink r:id="rId12" w:history="1">
        <w:r w:rsidRPr="00E57301">
          <w:rPr>
            <w:rStyle w:val="Hipercze"/>
          </w:rPr>
          <w:t>https://www.youtube.com/watch?v=VL-IW-Xy0Jo</w:t>
        </w:r>
      </w:hyperlink>
    </w:p>
    <w:p w:rsidR="00AB721A" w:rsidRPr="00DD5C39" w:rsidRDefault="0014740B" w:rsidP="00F75762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Program aktywności M.CH. </w:t>
      </w:r>
      <w:proofErr w:type="spellStart"/>
      <w:r>
        <w:t>Knill’ów</w:t>
      </w:r>
      <w:proofErr w:type="spellEnd"/>
      <w:r>
        <w:t xml:space="preserve"> „Świadomość ciała, kontakt i komunikacja”, Program wprowadzający </w:t>
      </w:r>
      <w:hyperlink r:id="rId13" w:history="1">
        <w:r w:rsidRPr="002B2E1A">
          <w:rPr>
            <w:rStyle w:val="Hipercze"/>
          </w:rPr>
          <w:t>https://www.youtube.com/watch?v=e04_3LioAsk</w:t>
        </w:r>
      </w:hyperlink>
      <w:r w:rsidR="00DD5C39">
        <w:t xml:space="preserve">  (jeśli dziecko nie jest w stanie wykonać ćwiczenia samodzielnie, robimy to wspólnie z dzieckiem: kołysząc je, klaszcząc z nim jego rękami itd.)</w:t>
      </w:r>
    </w:p>
    <w:p w:rsidR="00DD5C39" w:rsidRDefault="00DD5C39" w:rsidP="00F75762">
      <w:pPr>
        <w:pStyle w:val="Akapitzlist"/>
        <w:jc w:val="both"/>
      </w:pPr>
    </w:p>
    <w:p w:rsidR="00DD5C39" w:rsidRPr="008D33B1" w:rsidRDefault="00AB721A" w:rsidP="00F75762">
      <w:pPr>
        <w:pStyle w:val="Akapitzlist"/>
        <w:numPr>
          <w:ilvl w:val="0"/>
          <w:numId w:val="1"/>
        </w:numPr>
        <w:jc w:val="both"/>
        <w:rPr>
          <w:b/>
        </w:rPr>
      </w:pPr>
      <w:r w:rsidRPr="00D87514">
        <w:rPr>
          <w:b/>
          <w:color w:val="000000" w:themeColor="text1"/>
        </w:rPr>
        <w:t>Poniedziałek</w:t>
      </w:r>
      <w:r w:rsidR="00E454CE" w:rsidRPr="00D87514">
        <w:rPr>
          <w:b/>
          <w:color w:val="000000" w:themeColor="text1"/>
        </w:rPr>
        <w:t>:</w:t>
      </w:r>
      <w:r w:rsidRPr="00D87514">
        <w:rPr>
          <w:b/>
          <w:color w:val="000000" w:themeColor="text1"/>
        </w:rPr>
        <w:t xml:space="preserve"> </w:t>
      </w:r>
      <w:r w:rsidRPr="00AB721A">
        <w:t>Rozwijanie motoryki</w:t>
      </w:r>
      <w:r w:rsidR="00DD5C39">
        <w:t xml:space="preserve"> (dużej/małej)</w:t>
      </w:r>
    </w:p>
    <w:p w:rsidR="008D33B1" w:rsidRPr="00DD5C39" w:rsidRDefault="008D33B1" w:rsidP="008D33B1">
      <w:pPr>
        <w:pStyle w:val="Akapitzlist"/>
        <w:jc w:val="both"/>
        <w:rPr>
          <w:b/>
        </w:rPr>
      </w:pPr>
      <w:r>
        <w:rPr>
          <w:b/>
        </w:rPr>
        <w:t>Motoryka duża:</w:t>
      </w:r>
    </w:p>
    <w:p w:rsidR="008D33B1" w:rsidRDefault="00135848" w:rsidP="008D33B1">
      <w:pPr>
        <w:pStyle w:val="Akapitzlist"/>
        <w:jc w:val="both"/>
      </w:pPr>
      <w:hyperlink r:id="rId14" w:history="1">
        <w:r w:rsidR="00DD5C39" w:rsidRPr="002B2E1A">
          <w:rPr>
            <w:rStyle w:val="Hipercze"/>
          </w:rPr>
          <w:t>https://www.youtube.com/watch?v=s7uBM3yu_bU</w:t>
        </w:r>
      </w:hyperlink>
      <w:r w:rsidR="008D33B1">
        <w:t xml:space="preserve"> </w:t>
      </w:r>
    </w:p>
    <w:p w:rsidR="00203E40" w:rsidRDefault="008D33B1" w:rsidP="008D33B1">
      <w:pPr>
        <w:pStyle w:val="Akapitzlist"/>
        <w:jc w:val="both"/>
        <w:rPr>
          <w:b/>
        </w:rPr>
      </w:pPr>
      <w:r>
        <w:rPr>
          <w:b/>
        </w:rPr>
        <w:t xml:space="preserve">Motoryka mała: </w:t>
      </w:r>
    </w:p>
    <w:p w:rsidR="008D33B1" w:rsidRPr="008D33B1" w:rsidRDefault="00203E40" w:rsidP="008D33B1">
      <w:pPr>
        <w:pStyle w:val="Akapitzlist"/>
        <w:jc w:val="both"/>
        <w:rPr>
          <w:b/>
        </w:rPr>
      </w:pPr>
      <w:r>
        <w:rPr>
          <w:b/>
        </w:rPr>
        <w:t>Ćwiczenia motoryki małej z uwzględnieniem koordynacji wzrokowo-ruchowej:</w:t>
      </w:r>
    </w:p>
    <w:p w:rsidR="008D33B1" w:rsidRPr="00D87514" w:rsidRDefault="00695268" w:rsidP="008D33B1">
      <w:pPr>
        <w:pStyle w:val="Akapitzlist"/>
        <w:jc w:val="both"/>
      </w:pPr>
      <w:r w:rsidRPr="00D87514">
        <w:t xml:space="preserve">- </w:t>
      </w:r>
      <w:r w:rsidR="00E16CFF" w:rsidRPr="00D87514">
        <w:t>stymulacja somatyczna dłoni i rąk poprzez dotyk oraz pocieran</w:t>
      </w:r>
      <w:r w:rsidR="00F243D7" w:rsidRPr="00D87514">
        <w:t>ie, masowanie różnymi fakturami (gąbka, pędzelek, szczoteczka, folia, flanela, frotte itp.);</w:t>
      </w:r>
    </w:p>
    <w:p w:rsidR="00F243D7" w:rsidRPr="00D87514" w:rsidRDefault="00695268" w:rsidP="008D33B1">
      <w:pPr>
        <w:pStyle w:val="Akapitzlist"/>
        <w:jc w:val="both"/>
      </w:pPr>
      <w:r w:rsidRPr="00D87514">
        <w:t xml:space="preserve">- </w:t>
      </w:r>
      <w:r w:rsidR="00E16CFF" w:rsidRPr="00D87514">
        <w:t>ćwiczeni</w:t>
      </w:r>
      <w:r w:rsidR="00F243D7" w:rsidRPr="00D87514">
        <w:t>a zamykania i otwierania dłoni;</w:t>
      </w:r>
    </w:p>
    <w:p w:rsidR="008D33B1" w:rsidRPr="00D87514" w:rsidRDefault="00F243D7" w:rsidP="008D33B1">
      <w:pPr>
        <w:pStyle w:val="Akapitzlist"/>
        <w:jc w:val="both"/>
      </w:pPr>
      <w:r w:rsidRPr="00D87514">
        <w:t xml:space="preserve">- </w:t>
      </w:r>
      <w:r w:rsidR="00E16CFF" w:rsidRPr="00D87514">
        <w:t>wkładanie do dłoni przedmiotów o zróżnicowanej wielkości i stopniu twardości;</w:t>
      </w:r>
    </w:p>
    <w:p w:rsidR="006E2902" w:rsidRPr="00D87514" w:rsidRDefault="00695268" w:rsidP="008D33B1">
      <w:pPr>
        <w:pStyle w:val="Akapitzlist"/>
        <w:jc w:val="both"/>
      </w:pPr>
      <w:r w:rsidRPr="00D87514">
        <w:t xml:space="preserve">- </w:t>
      </w:r>
      <w:r w:rsidR="006E2902" w:rsidRPr="00D87514">
        <w:t xml:space="preserve">poznawanie skutków różnych działań- manipulacja poprzez ukierunkowanie dłoni do działań w różnych tworzywach: </w:t>
      </w:r>
    </w:p>
    <w:p w:rsidR="008D33B1" w:rsidRPr="00D87514" w:rsidRDefault="006E2902" w:rsidP="008D33B1">
      <w:pPr>
        <w:pStyle w:val="Akapitzlist"/>
        <w:jc w:val="both"/>
      </w:pPr>
      <w:r w:rsidRPr="00D87514">
        <w:t>* woda (obserwacja efektów swoich działań),</w:t>
      </w:r>
    </w:p>
    <w:p w:rsidR="008D33B1" w:rsidRPr="00D87514" w:rsidRDefault="006E2902" w:rsidP="008D33B1">
      <w:pPr>
        <w:pStyle w:val="Akapitzlist"/>
        <w:jc w:val="both"/>
      </w:pPr>
      <w:r w:rsidRPr="00D87514">
        <w:t xml:space="preserve">*materiały sypkie np. kasza, ryż, groch, piasek, mączka ziemniaczana, </w:t>
      </w:r>
    </w:p>
    <w:p w:rsidR="00695268" w:rsidRPr="00D87514" w:rsidRDefault="00E27612" w:rsidP="008D33B1">
      <w:pPr>
        <w:pStyle w:val="Akapitzlist"/>
        <w:jc w:val="both"/>
      </w:pPr>
      <w:r w:rsidRPr="00D87514">
        <w:t>* materiały formowalne: plastelina, masa solna, glina,</w:t>
      </w:r>
    </w:p>
    <w:p w:rsidR="00062430" w:rsidRPr="00D87514" w:rsidRDefault="00062430" w:rsidP="008D33B1">
      <w:pPr>
        <w:pStyle w:val="Akapitzlist"/>
        <w:jc w:val="both"/>
      </w:pPr>
      <w:r w:rsidRPr="00D87514">
        <w:t xml:space="preserve">* </w:t>
      </w:r>
      <w:r w:rsidR="00F243D7" w:rsidRPr="00D87514">
        <w:t>materiały półpłynne: kisiel;</w:t>
      </w:r>
    </w:p>
    <w:p w:rsidR="00F243D7" w:rsidRPr="00D87514" w:rsidRDefault="00F243D7" w:rsidP="008D33B1">
      <w:pPr>
        <w:pStyle w:val="Akapitzlist"/>
        <w:jc w:val="both"/>
      </w:pPr>
      <w:r w:rsidRPr="00D87514">
        <w:t>- dotykanie przedmiotów np. śliskich, zimnych, ciepłych, chropowatych, gładkich, kłujących, puszystych, twardych, miękkich, szeleszczących;</w:t>
      </w:r>
    </w:p>
    <w:p w:rsidR="009C60B2" w:rsidRDefault="008D33B1" w:rsidP="009C60B2">
      <w:pPr>
        <w:pStyle w:val="Akapitzlist"/>
        <w:jc w:val="both"/>
      </w:pPr>
      <w:r>
        <w:t>(ćwiczenia do wyboru i w zależności od tego, co jest możliwe do zrobienia z konkretnym dzieckiem, jeśli dziecko nie jest w stanie wykonać ćwiczenia samodzielnie, robimy to wspólnie z dzieckiem)</w:t>
      </w:r>
      <w:r w:rsidR="009C60B2">
        <w:t>;</w:t>
      </w:r>
    </w:p>
    <w:p w:rsidR="00D04603" w:rsidRPr="009C60B2" w:rsidRDefault="00E454CE" w:rsidP="009C60B2">
      <w:pPr>
        <w:pStyle w:val="Akapitzlist"/>
        <w:jc w:val="both"/>
      </w:pPr>
      <w:r w:rsidRPr="00D87514">
        <w:rPr>
          <w:b/>
          <w:color w:val="000000" w:themeColor="text1"/>
        </w:rPr>
        <w:t>Wtorek</w:t>
      </w:r>
      <w:r w:rsidR="00AB721A" w:rsidRPr="00D87514">
        <w:rPr>
          <w:b/>
          <w:color w:val="000000" w:themeColor="text1"/>
        </w:rPr>
        <w:t xml:space="preserve">: </w:t>
      </w:r>
      <w:r w:rsidR="00197E90" w:rsidRPr="00AB721A">
        <w:t>Rozwijanie umiejętności komunikacyjnych</w:t>
      </w:r>
      <w:r w:rsidR="00197E90">
        <w:t>: Wspólne wskazywanie i nazywanie przedmiotów/sprzętów/zabawek znajdujących się w otoczeniu dziecka;</w:t>
      </w:r>
    </w:p>
    <w:p w:rsidR="00AB721A" w:rsidRDefault="00AB721A" w:rsidP="00F75762">
      <w:pPr>
        <w:pStyle w:val="Akapitzlist"/>
        <w:jc w:val="both"/>
      </w:pPr>
      <w:r>
        <w:rPr>
          <w:b/>
        </w:rPr>
        <w:lastRenderedPageBreak/>
        <w:t xml:space="preserve">Środa: </w:t>
      </w:r>
      <w:r w:rsidRPr="00AB721A">
        <w:t>Rozwijanie umiejętności społecznych</w:t>
      </w:r>
      <w:r w:rsidR="00543FF5">
        <w:t xml:space="preserve">: </w:t>
      </w:r>
    </w:p>
    <w:p w:rsidR="00543FF5" w:rsidRDefault="00543FF5" w:rsidP="00F75762">
      <w:pPr>
        <w:pStyle w:val="Akapitzlist"/>
        <w:jc w:val="both"/>
        <w:rPr>
          <w:rStyle w:val="Hipercze"/>
        </w:rPr>
      </w:pPr>
      <w:r>
        <w:t xml:space="preserve">- Wydłużanie kontaktu wzrokowego </w:t>
      </w:r>
      <w:hyperlink r:id="rId15" w:history="1">
        <w:r w:rsidRPr="002B2E1A">
          <w:rPr>
            <w:rStyle w:val="Hipercze"/>
          </w:rPr>
          <w:t>http://www.logopedalondyn.co.uk/kontakt-wzrokowy---zabawy.html</w:t>
        </w:r>
      </w:hyperlink>
    </w:p>
    <w:p w:rsidR="00753B2E" w:rsidRPr="00753B2E" w:rsidRDefault="00E078B1" w:rsidP="00F75762">
      <w:pPr>
        <w:pStyle w:val="Akapitzlist"/>
        <w:jc w:val="both"/>
      </w:pPr>
      <w:r>
        <w:rPr>
          <w:rStyle w:val="Hipercze"/>
          <w:color w:val="auto"/>
          <w:u w:val="none"/>
        </w:rPr>
        <w:t>- i</w:t>
      </w:r>
      <w:r w:rsidR="00753B2E" w:rsidRPr="00753B2E">
        <w:rPr>
          <w:rStyle w:val="Hipercze"/>
          <w:color w:val="auto"/>
          <w:u w:val="none"/>
        </w:rPr>
        <w:t>nicjowanie kontaktu wzrokowego</w:t>
      </w:r>
      <w:r w:rsidR="00753B2E">
        <w:rPr>
          <w:rStyle w:val="Hipercze"/>
          <w:color w:val="auto"/>
          <w:u w:val="none"/>
        </w:rPr>
        <w:t>: dziecko</w:t>
      </w:r>
      <w:r>
        <w:rPr>
          <w:rStyle w:val="Hipercze"/>
          <w:color w:val="auto"/>
          <w:u w:val="none"/>
        </w:rPr>
        <w:t xml:space="preserve"> leży na brzuchu (lub w innej, możliwej dla dziecka pozycji), dorosły patrzy na nie raz z lewej, raz z prawej strony; dziecko ma popatrzeć na dorosłego;</w:t>
      </w:r>
    </w:p>
    <w:p w:rsidR="00F75762" w:rsidRDefault="00543FF5" w:rsidP="00F75762">
      <w:pPr>
        <w:pStyle w:val="Akapitzlist"/>
        <w:jc w:val="both"/>
      </w:pPr>
      <w:r>
        <w:rPr>
          <w:b/>
        </w:rPr>
        <w:t>-</w:t>
      </w:r>
      <w:r w:rsidR="00F75762">
        <w:rPr>
          <w:b/>
        </w:rPr>
        <w:t xml:space="preserve"> </w:t>
      </w:r>
      <w:r w:rsidR="00F75762">
        <w:t xml:space="preserve">Wskazywanie przez dziecko (lub razem z dzieckiem) osób z najbliższego otoczenia: </w:t>
      </w:r>
    </w:p>
    <w:p w:rsidR="003044D9" w:rsidRDefault="00543FF5" w:rsidP="003044D9">
      <w:pPr>
        <w:pStyle w:val="Akapitzlist"/>
        <w:jc w:val="both"/>
      </w:pPr>
      <w:r>
        <w:rPr>
          <w:b/>
        </w:rPr>
        <w:t xml:space="preserve"> </w:t>
      </w:r>
      <w:r w:rsidRPr="00543FF5">
        <w:t>Pokaż, gdzie jest</w:t>
      </w:r>
      <w:r>
        <w:t>:</w:t>
      </w:r>
      <w:r w:rsidRPr="00543FF5">
        <w:t xml:space="preserve"> mama</w:t>
      </w:r>
      <w:r>
        <w:t xml:space="preserve">, tata, siostra, brat, Madzia/Amelka/Dawid itd.   </w:t>
      </w:r>
    </w:p>
    <w:p w:rsidR="00E078B1" w:rsidRPr="00543FF5" w:rsidRDefault="003044D9" w:rsidP="000A5299">
      <w:pPr>
        <w:pStyle w:val="Akapitzlist"/>
        <w:jc w:val="both"/>
      </w:pPr>
      <w:r>
        <w:t xml:space="preserve"> </w:t>
      </w:r>
      <w:r w:rsidRPr="003044D9">
        <w:t xml:space="preserve">- Wspólne ćwiczenia: </w:t>
      </w:r>
      <w:r w:rsidRPr="003044D9">
        <w:rPr>
          <w:rFonts w:cs="Arial"/>
        </w:rPr>
        <w:t xml:space="preserve">fotelik (dorosły siedzi w rozkroku, obejmuje siedzące przed nim dziecko i </w:t>
      </w:r>
      <w:r w:rsidR="00572399">
        <w:rPr>
          <w:rFonts w:cs="Arial"/>
        </w:rPr>
        <w:t>kołysze się na boki); rowerek (</w:t>
      </w:r>
      <w:r w:rsidRPr="003044D9">
        <w:rPr>
          <w:rFonts w:cs="Arial"/>
        </w:rPr>
        <w:t xml:space="preserve">dziecko leży na plecach, dorosły porusza jego nogami </w:t>
      </w:r>
      <w:r w:rsidR="00CF5A44">
        <w:rPr>
          <w:rFonts w:cs="Arial"/>
        </w:rPr>
        <w:t xml:space="preserve">                                             </w:t>
      </w:r>
      <w:r w:rsidRPr="003044D9">
        <w:rPr>
          <w:rFonts w:cs="Arial"/>
        </w:rPr>
        <w:t>i naśladuję jazdę na rowerze)</w:t>
      </w:r>
      <w:r w:rsidR="007603C0">
        <w:rPr>
          <w:rFonts w:cs="Arial"/>
        </w:rPr>
        <w:t>;</w:t>
      </w:r>
    </w:p>
    <w:p w:rsidR="00EB58D4" w:rsidRDefault="00EB58D4" w:rsidP="000A5299">
      <w:pPr>
        <w:pStyle w:val="Akapitzlist"/>
        <w:jc w:val="both"/>
      </w:pPr>
      <w:r w:rsidRPr="00D87514">
        <w:rPr>
          <w:b/>
          <w:color w:val="000000" w:themeColor="text1"/>
        </w:rPr>
        <w:t xml:space="preserve">Czwartek: </w:t>
      </w:r>
      <w:r w:rsidR="000A5299" w:rsidRPr="00F26057">
        <w:t>Rozwijanie orientacji w otoczeniu</w:t>
      </w:r>
      <w:r w:rsidR="000A5299">
        <w:t xml:space="preserve"> - nazwy i dźwięki sprzętów AGD w kuchni i w łazience </w:t>
      </w:r>
    </w:p>
    <w:p w:rsidR="000A5299" w:rsidRPr="00D54D25" w:rsidRDefault="00135848" w:rsidP="000A5299">
      <w:pPr>
        <w:pStyle w:val="Akapitzlist"/>
        <w:jc w:val="both"/>
      </w:pPr>
      <w:hyperlink r:id="rId16" w:history="1">
        <w:r w:rsidR="000A5299" w:rsidRPr="00577205">
          <w:rPr>
            <w:rStyle w:val="Hipercze"/>
          </w:rPr>
          <w:t>https://www.youtube.com/watch?v=tdOfLb9pjSMhttps://www.youtube.com/watch?v=tdOfLb9pjSM</w:t>
        </w:r>
      </w:hyperlink>
    </w:p>
    <w:p w:rsidR="00C44203" w:rsidRPr="00D87514" w:rsidRDefault="00ED38A5" w:rsidP="00B84FC3">
      <w:pPr>
        <w:pStyle w:val="Akapitzlist"/>
        <w:jc w:val="both"/>
        <w:rPr>
          <w:b/>
          <w:color w:val="000000" w:themeColor="text1"/>
        </w:rPr>
      </w:pPr>
      <w:r w:rsidRPr="00D87514">
        <w:rPr>
          <w:b/>
          <w:color w:val="000000" w:themeColor="text1"/>
        </w:rPr>
        <w:t xml:space="preserve">Piątek: </w:t>
      </w:r>
    </w:p>
    <w:p w:rsidR="00C44203" w:rsidRDefault="00C44203" w:rsidP="00C44203">
      <w:pPr>
        <w:pStyle w:val="Akapitzlist"/>
        <w:numPr>
          <w:ilvl w:val="0"/>
          <w:numId w:val="2"/>
        </w:numPr>
        <w:jc w:val="both"/>
      </w:pPr>
      <w:r w:rsidRPr="00F26057">
        <w:t>Budzenie zainteresowań poznawczych</w:t>
      </w:r>
      <w:r>
        <w:t>: słuchanie wierszy Juliana Tuwima</w:t>
      </w:r>
      <w:r w:rsidR="00A62C35">
        <w:t xml:space="preserve"> i Jana Brzechwy</w:t>
      </w:r>
      <w:r>
        <w:t>:</w:t>
      </w:r>
    </w:p>
    <w:p w:rsidR="00C44203" w:rsidRDefault="00135848" w:rsidP="00C44203">
      <w:pPr>
        <w:pStyle w:val="Akapitzlist"/>
        <w:jc w:val="both"/>
        <w:rPr>
          <w:rStyle w:val="Hipercze"/>
          <w:color w:val="auto"/>
          <w:u w:val="none"/>
        </w:rPr>
      </w:pPr>
      <w:hyperlink r:id="rId17" w:history="1">
        <w:r w:rsidR="00C44203" w:rsidRPr="00BE7B83">
          <w:rPr>
            <w:rStyle w:val="Hipercze"/>
          </w:rPr>
          <w:t>https://www.youtube.com/watch?v=mInnMNk5KHA</w:t>
        </w:r>
      </w:hyperlink>
      <w:r w:rsidR="00C44203" w:rsidRPr="00C44203">
        <w:rPr>
          <w:rStyle w:val="Hipercze"/>
          <w:u w:val="none"/>
        </w:rPr>
        <w:t xml:space="preserve">  </w:t>
      </w:r>
      <w:r w:rsidR="00C44203" w:rsidRPr="00C44203">
        <w:rPr>
          <w:rStyle w:val="Hipercze"/>
          <w:color w:val="auto"/>
          <w:u w:val="none"/>
        </w:rPr>
        <w:t>O</w:t>
      </w:r>
      <w:r w:rsidR="00C44203">
        <w:rPr>
          <w:rStyle w:val="Hipercze"/>
          <w:color w:val="auto"/>
          <w:u w:val="none"/>
        </w:rPr>
        <w:t>kulary</w:t>
      </w:r>
    </w:p>
    <w:p w:rsidR="00A62C35" w:rsidRDefault="00135848" w:rsidP="00203E40">
      <w:pPr>
        <w:pStyle w:val="Akapitzlist"/>
        <w:jc w:val="both"/>
      </w:pPr>
      <w:hyperlink r:id="rId18" w:history="1">
        <w:r w:rsidR="00A62C35" w:rsidRPr="00E57301">
          <w:rPr>
            <w:rStyle w:val="Hipercze"/>
          </w:rPr>
          <w:t>https://www.youtube.com/watch?v=8vLLT6YIoFw</w:t>
        </w:r>
      </w:hyperlink>
      <w:r w:rsidR="00A62C35">
        <w:t xml:space="preserve"> Kaczka Dziwaczka</w:t>
      </w:r>
      <w:bookmarkStart w:id="0" w:name="_GoBack"/>
      <w:bookmarkEnd w:id="0"/>
    </w:p>
    <w:p w:rsidR="00ED38A5" w:rsidRPr="00ED38A5" w:rsidRDefault="00C44203" w:rsidP="00C44203">
      <w:pPr>
        <w:pStyle w:val="Akapitzlist"/>
        <w:numPr>
          <w:ilvl w:val="0"/>
          <w:numId w:val="2"/>
        </w:numPr>
        <w:jc w:val="both"/>
        <w:rPr>
          <w:b/>
        </w:rPr>
      </w:pPr>
      <w:r>
        <w:t>Prowokowanie do wprowadzania w ruch przedmiotów, swobodna eksploracja przedmiotem;</w:t>
      </w:r>
    </w:p>
    <w:p w:rsidR="00F75762" w:rsidRDefault="00F75762" w:rsidP="00F75762">
      <w:pPr>
        <w:pStyle w:val="Akapitzlist"/>
        <w:jc w:val="both"/>
      </w:pPr>
    </w:p>
    <w:p w:rsidR="00636C15" w:rsidRDefault="00636C15" w:rsidP="00636C15">
      <w:pPr>
        <w:pStyle w:val="Akapitzlist"/>
        <w:numPr>
          <w:ilvl w:val="0"/>
          <w:numId w:val="1"/>
        </w:numPr>
      </w:pPr>
      <w:r>
        <w:t>Relaksacja</w:t>
      </w:r>
      <w:r w:rsidR="0035231A">
        <w:t xml:space="preserve"> (</w:t>
      </w:r>
      <w:r w:rsidR="00084CF7">
        <w:t>muzyka relaksacyjna, magiczna hiszpańska gitara</w:t>
      </w:r>
      <w:r w:rsidR="00F75762">
        <w:t>)</w:t>
      </w:r>
    </w:p>
    <w:p w:rsidR="007B1D43" w:rsidRDefault="00135848" w:rsidP="00636C15">
      <w:pPr>
        <w:pStyle w:val="Akapitzlist"/>
      </w:pPr>
      <w:hyperlink r:id="rId19" w:history="1">
        <w:r w:rsidR="00084CF7" w:rsidRPr="00E57301">
          <w:rPr>
            <w:rStyle w:val="Hipercze"/>
          </w:rPr>
          <w:t>https://www.youtube.com/watch?v=BbYDWaDcny4</w:t>
        </w:r>
      </w:hyperlink>
    </w:p>
    <w:p w:rsidR="00F75762" w:rsidRDefault="00F75762" w:rsidP="002075D0">
      <w:pPr>
        <w:tabs>
          <w:tab w:val="left" w:pos="5895"/>
        </w:tabs>
        <w:jc w:val="both"/>
      </w:pPr>
      <w:r>
        <w:t xml:space="preserve">Ponadto: Ćwiczenie i rozwijanie umiejętności samoobsługowych w sytuacjach </w:t>
      </w:r>
      <w:r w:rsidRPr="00084CF7">
        <w:rPr>
          <w:b/>
        </w:rPr>
        <w:t>codziennych w</w:t>
      </w:r>
      <w:r>
        <w:t xml:space="preserve"> ciągu dnia: jedzenie/ubieranie/czynności toaletowe (w zależności od możliwości dziecka).</w:t>
      </w:r>
    </w:p>
    <w:p w:rsidR="00F75762" w:rsidRDefault="00F75762" w:rsidP="00F75762">
      <w:pPr>
        <w:pStyle w:val="Akapitzlist"/>
        <w:jc w:val="both"/>
      </w:pPr>
    </w:p>
    <w:p w:rsidR="002F7DB9" w:rsidRPr="00F75762" w:rsidRDefault="002F7DB9" w:rsidP="00F75762"/>
    <w:sectPr w:rsidR="002F7DB9" w:rsidRPr="00F7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48" w:rsidRDefault="00135848" w:rsidP="00F75762">
      <w:pPr>
        <w:spacing w:after="0" w:line="240" w:lineRule="auto"/>
      </w:pPr>
      <w:r>
        <w:separator/>
      </w:r>
    </w:p>
  </w:endnote>
  <w:endnote w:type="continuationSeparator" w:id="0">
    <w:p w:rsidR="00135848" w:rsidRDefault="00135848" w:rsidP="00F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48" w:rsidRDefault="00135848" w:rsidP="00F75762">
      <w:pPr>
        <w:spacing w:after="0" w:line="240" w:lineRule="auto"/>
      </w:pPr>
      <w:r>
        <w:separator/>
      </w:r>
    </w:p>
  </w:footnote>
  <w:footnote w:type="continuationSeparator" w:id="0">
    <w:p w:rsidR="00135848" w:rsidRDefault="00135848" w:rsidP="00F7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2A76"/>
    <w:multiLevelType w:val="hybridMultilevel"/>
    <w:tmpl w:val="798EAB00"/>
    <w:lvl w:ilvl="0" w:tplc="A26C8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D4202"/>
    <w:multiLevelType w:val="hybridMultilevel"/>
    <w:tmpl w:val="6BF29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5E0D"/>
    <w:rsid w:val="00030B0E"/>
    <w:rsid w:val="00054383"/>
    <w:rsid w:val="000544F6"/>
    <w:rsid w:val="00062430"/>
    <w:rsid w:val="000768A6"/>
    <w:rsid w:val="00084CF7"/>
    <w:rsid w:val="00092343"/>
    <w:rsid w:val="000A5299"/>
    <w:rsid w:val="000C7361"/>
    <w:rsid w:val="00135848"/>
    <w:rsid w:val="0014740B"/>
    <w:rsid w:val="00197E90"/>
    <w:rsid w:val="001E5425"/>
    <w:rsid w:val="00203E40"/>
    <w:rsid w:val="00205152"/>
    <w:rsid w:val="002075D0"/>
    <w:rsid w:val="00280C61"/>
    <w:rsid w:val="002C6DA5"/>
    <w:rsid w:val="002D15A6"/>
    <w:rsid w:val="002F7DB9"/>
    <w:rsid w:val="00301255"/>
    <w:rsid w:val="003044D9"/>
    <w:rsid w:val="0035231A"/>
    <w:rsid w:val="003B2C44"/>
    <w:rsid w:val="003E0045"/>
    <w:rsid w:val="003E26C6"/>
    <w:rsid w:val="003E3782"/>
    <w:rsid w:val="004476FD"/>
    <w:rsid w:val="00451842"/>
    <w:rsid w:val="00493264"/>
    <w:rsid w:val="00534C21"/>
    <w:rsid w:val="00543FF5"/>
    <w:rsid w:val="00554106"/>
    <w:rsid w:val="00572399"/>
    <w:rsid w:val="00597757"/>
    <w:rsid w:val="005F145A"/>
    <w:rsid w:val="005F3249"/>
    <w:rsid w:val="006000A4"/>
    <w:rsid w:val="00636C15"/>
    <w:rsid w:val="00657047"/>
    <w:rsid w:val="00695268"/>
    <w:rsid w:val="006B6438"/>
    <w:rsid w:val="006E2902"/>
    <w:rsid w:val="006E29A0"/>
    <w:rsid w:val="007423C8"/>
    <w:rsid w:val="00746F80"/>
    <w:rsid w:val="0074758B"/>
    <w:rsid w:val="00753B2E"/>
    <w:rsid w:val="007603C0"/>
    <w:rsid w:val="0079687E"/>
    <w:rsid w:val="007B1D43"/>
    <w:rsid w:val="00860868"/>
    <w:rsid w:val="00874A03"/>
    <w:rsid w:val="008A3AD3"/>
    <w:rsid w:val="008D33B1"/>
    <w:rsid w:val="00956C8E"/>
    <w:rsid w:val="009737F6"/>
    <w:rsid w:val="009C60B2"/>
    <w:rsid w:val="009D1559"/>
    <w:rsid w:val="009F2162"/>
    <w:rsid w:val="00A10EEE"/>
    <w:rsid w:val="00A158A8"/>
    <w:rsid w:val="00A46581"/>
    <w:rsid w:val="00A62C35"/>
    <w:rsid w:val="00A62CB9"/>
    <w:rsid w:val="00A76A33"/>
    <w:rsid w:val="00AB721A"/>
    <w:rsid w:val="00AF2857"/>
    <w:rsid w:val="00B34873"/>
    <w:rsid w:val="00B84FC3"/>
    <w:rsid w:val="00C44203"/>
    <w:rsid w:val="00CA4AE8"/>
    <w:rsid w:val="00CB44B2"/>
    <w:rsid w:val="00CD68DA"/>
    <w:rsid w:val="00CF5A44"/>
    <w:rsid w:val="00D03E51"/>
    <w:rsid w:val="00D04603"/>
    <w:rsid w:val="00D4684D"/>
    <w:rsid w:val="00D54D25"/>
    <w:rsid w:val="00D66738"/>
    <w:rsid w:val="00D87514"/>
    <w:rsid w:val="00DC6A34"/>
    <w:rsid w:val="00DD350B"/>
    <w:rsid w:val="00DD5C39"/>
    <w:rsid w:val="00E078B1"/>
    <w:rsid w:val="00E16CFF"/>
    <w:rsid w:val="00E27612"/>
    <w:rsid w:val="00E454CE"/>
    <w:rsid w:val="00E96008"/>
    <w:rsid w:val="00E96C6F"/>
    <w:rsid w:val="00EA00C8"/>
    <w:rsid w:val="00EB58D4"/>
    <w:rsid w:val="00ED38A5"/>
    <w:rsid w:val="00ED5FF6"/>
    <w:rsid w:val="00EF692C"/>
    <w:rsid w:val="00F243D7"/>
    <w:rsid w:val="00F26057"/>
    <w:rsid w:val="00F548C5"/>
    <w:rsid w:val="00F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10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762"/>
  </w:style>
  <w:style w:type="paragraph" w:styleId="Stopka">
    <w:name w:val="footer"/>
    <w:basedOn w:val="Normalny"/>
    <w:link w:val="StopkaZnak"/>
    <w:uiPriority w:val="99"/>
    <w:unhideWhenUsed/>
    <w:rsid w:val="00F7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10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762"/>
  </w:style>
  <w:style w:type="paragraph" w:styleId="Stopka">
    <w:name w:val="footer"/>
    <w:basedOn w:val="Normalny"/>
    <w:link w:val="StopkaZnak"/>
    <w:uiPriority w:val="99"/>
    <w:unhideWhenUsed/>
    <w:rsid w:val="00F7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3R9ssuVRuc" TargetMode="External"/><Relationship Id="rId13" Type="http://schemas.openxmlformats.org/officeDocument/2006/relationships/hyperlink" Target="https://www.youtube.com/watch?v=e04_3LioAsk" TargetMode="External"/><Relationship Id="rId18" Type="http://schemas.openxmlformats.org/officeDocument/2006/relationships/hyperlink" Target="https://www.youtube.com/watch?v=8vLLT6YIoF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L-IW-Xy0Jo" TargetMode="External"/><Relationship Id="rId17" Type="http://schemas.openxmlformats.org/officeDocument/2006/relationships/hyperlink" Target="https://www.youtube.com/watch?v=mInnMNk5KH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dOfLb9pjSMhttps://www.youtube.com/watch?v=tdOfLb9pjS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b0dNXPEY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gopedalondyn.co.uk/kontakt-wzrokowy---zabawy.html" TargetMode="External"/><Relationship Id="rId10" Type="http://schemas.openxmlformats.org/officeDocument/2006/relationships/hyperlink" Target="https://www.youtube.com/watch?v=6N5xHLANJEs" TargetMode="External"/><Relationship Id="rId19" Type="http://schemas.openxmlformats.org/officeDocument/2006/relationships/hyperlink" Target="https://www.youtube.com/watch?v=BbYDWaDcny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44R0ozHG8" TargetMode="External"/><Relationship Id="rId14" Type="http://schemas.openxmlformats.org/officeDocument/2006/relationships/hyperlink" Target="https://www.youtube.com/watch?v=s7uBM3yu_b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</dc:creator>
  <cp:lastModifiedBy>Jolla</cp:lastModifiedBy>
  <cp:revision>22</cp:revision>
  <dcterms:created xsi:type="dcterms:W3CDTF">2020-05-18T07:54:00Z</dcterms:created>
  <dcterms:modified xsi:type="dcterms:W3CDTF">2020-05-18T09:29:00Z</dcterms:modified>
</cp:coreProperties>
</file>