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Pr="004C10A7" w:rsidRDefault="00D90048">
      <w:pPr>
        <w:rPr>
          <w:rFonts w:cstheme="minorHAnsi"/>
        </w:rPr>
      </w:pPr>
      <w:r w:rsidRPr="004C10A7">
        <w:rPr>
          <w:rFonts w:cstheme="minorHAnsi"/>
        </w:rPr>
        <w:t>TYDZIE</w:t>
      </w:r>
      <w:r w:rsidR="0081264A">
        <w:rPr>
          <w:rFonts w:cstheme="minorHAnsi"/>
        </w:rPr>
        <w:t>Ń 15.06-19</w:t>
      </w:r>
      <w:r w:rsidR="00DE7A44" w:rsidRPr="004C10A7">
        <w:rPr>
          <w:rFonts w:cstheme="minorHAnsi"/>
        </w:rPr>
        <w:t>.06</w:t>
      </w:r>
      <w:r w:rsidR="00A073BF" w:rsidRPr="004C10A7">
        <w:rPr>
          <w:rFonts w:cstheme="minorHAnsi"/>
        </w:rPr>
        <w:t>.20 „</w:t>
      </w:r>
      <w:r w:rsidR="00D57F3F">
        <w:rPr>
          <w:rFonts w:cstheme="minorHAnsi"/>
        </w:rPr>
        <w:t>Włókna</w:t>
      </w:r>
      <w:r w:rsidR="007B5FC4" w:rsidRPr="004C10A7">
        <w:rPr>
          <w:rFonts w:cstheme="minorHAnsi"/>
        </w:rPr>
        <w:t xml:space="preserve">”    </w:t>
      </w:r>
      <w:r w:rsidR="00A073BF" w:rsidRPr="004C10A7">
        <w:rPr>
          <w:rFonts w:cstheme="minorHAnsi"/>
        </w:rPr>
        <w:t xml:space="preserve">    KLASA 1BG</w:t>
      </w:r>
    </w:p>
    <w:p w:rsidR="004C10A7" w:rsidRDefault="00D57F3F" w:rsidP="004E51BB">
      <w:pPr>
        <w:rPr>
          <w:rFonts w:cstheme="minorHAnsi"/>
        </w:rPr>
      </w:pPr>
      <w:r>
        <w:rPr>
          <w:rFonts w:cstheme="minorHAnsi"/>
        </w:rPr>
        <w:t>Przed nami kolejna lekcja z chemii. Dowiemy się dziś co to są włókna jakie maja właściwości i zastosowanie.</w:t>
      </w:r>
    </w:p>
    <w:p w:rsidR="00D57F3F" w:rsidRDefault="00D57F3F" w:rsidP="004E51BB">
      <w:pPr>
        <w:rPr>
          <w:rFonts w:cstheme="minorHAnsi"/>
        </w:rPr>
      </w:pPr>
      <w:r>
        <w:rPr>
          <w:rFonts w:cstheme="minorHAnsi"/>
        </w:rPr>
        <w:t>1.Pr</w:t>
      </w:r>
      <w:r w:rsidR="0081264A">
        <w:rPr>
          <w:rFonts w:cstheme="minorHAnsi"/>
        </w:rPr>
        <w:t>ze</w:t>
      </w:r>
      <w:r>
        <w:rPr>
          <w:rFonts w:cstheme="minorHAnsi"/>
        </w:rPr>
        <w:t>pisz notatkę do zeszytu</w:t>
      </w:r>
    </w:p>
    <w:p w:rsidR="00D57F3F" w:rsidRDefault="00D57F3F" w:rsidP="00D57F3F">
      <w:pPr>
        <w:rPr>
          <w:rFonts w:cstheme="minorHAnsi"/>
        </w:rPr>
      </w:pPr>
      <w:r w:rsidRPr="00D57F3F">
        <w:rPr>
          <w:rFonts w:cstheme="minorHAnsi"/>
          <w:b/>
          <w:color w:val="E36C0A" w:themeColor="accent6" w:themeShade="BF"/>
        </w:rPr>
        <w:t>Włókno</w:t>
      </w:r>
      <w:r>
        <w:rPr>
          <w:rFonts w:cstheme="minorHAnsi"/>
        </w:rPr>
        <w:t>-</w:t>
      </w:r>
      <w:r w:rsidRPr="00D57F3F">
        <w:rPr>
          <w:rFonts w:cstheme="minorHAnsi"/>
        </w:rPr>
        <w:t xml:space="preserve"> </w:t>
      </w:r>
      <w:r>
        <w:rPr>
          <w:rFonts w:cstheme="minorHAnsi"/>
        </w:rPr>
        <w:t>c</w:t>
      </w:r>
      <w:r>
        <w:rPr>
          <w:rFonts w:cstheme="minorHAnsi"/>
        </w:rPr>
        <w:t>iało odznaczające się dużą</w:t>
      </w:r>
      <w:r>
        <w:rPr>
          <w:rFonts w:cstheme="minorHAnsi"/>
        </w:rPr>
        <w:t xml:space="preserve"> smukłością i takimi właściwościami technologicznymi, które umożliwiają jego przerób na nitki oraz wyroby włókiennicze</w:t>
      </w:r>
    </w:p>
    <w:p w:rsidR="00D57F3F" w:rsidRDefault="00D57F3F" w:rsidP="00D57F3F">
      <w:pPr>
        <w:rPr>
          <w:rFonts w:cstheme="minorHAnsi"/>
        </w:rPr>
      </w:pPr>
      <w:r>
        <w:rPr>
          <w:rFonts w:cstheme="minorHAnsi"/>
        </w:rPr>
        <w:t>2.Podział włókien</w:t>
      </w:r>
    </w:p>
    <w:p w:rsidR="00D57F3F" w:rsidRDefault="00D57F3F" w:rsidP="00D57F3F">
      <w:pPr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3522791" cy="4339394"/>
            <wp:effectExtent l="0" t="8255" r="0" b="0"/>
            <wp:docPr id="1" name="Obraz 1" descr="C:\Users\Łukasz\Pictures\Moje skanowanie\skanowanie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Pictures\Moje skanowanie\skanowanie01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9086" cy="434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3F" w:rsidRDefault="00D57F3F" w:rsidP="00D57F3F">
      <w:pPr>
        <w:rPr>
          <w:rFonts w:cstheme="minorHAnsi"/>
          <w:color w:val="0070C0"/>
        </w:rPr>
      </w:pPr>
      <w:r>
        <w:rPr>
          <w:rFonts w:cstheme="minorHAnsi"/>
        </w:rPr>
        <w:t>3.</w:t>
      </w:r>
      <w:r w:rsidR="00E762C5">
        <w:rPr>
          <w:rFonts w:cstheme="minorHAnsi"/>
        </w:rPr>
        <w:t xml:space="preserve"> Na podstawie linku przeanalizuj wszystkie rodzaje włókien </w:t>
      </w:r>
      <w:r w:rsidRPr="00D57F3F">
        <w:t xml:space="preserve"> </w:t>
      </w:r>
      <w:hyperlink r:id="rId7" w:history="1">
        <w:r w:rsidR="00E762C5" w:rsidRPr="000B1392">
          <w:rPr>
            <w:rStyle w:val="Hipercze"/>
            <w:rFonts w:cstheme="minorHAnsi"/>
          </w:rPr>
          <w:t>https://epodreczniki.pl/a/wlokna-naturalne-sztuczne-i-syntetyczne/DGQKwcYV4</w:t>
        </w:r>
      </w:hyperlink>
    </w:p>
    <w:p w:rsidR="00E762C5" w:rsidRDefault="00E762C5" w:rsidP="00D57F3F">
      <w:pPr>
        <w:rPr>
          <w:color w:val="0070C0"/>
        </w:rPr>
      </w:pPr>
      <w:r w:rsidRPr="0081264A">
        <w:rPr>
          <w:rFonts w:cstheme="minorHAnsi"/>
        </w:rPr>
        <w:t>4.</w:t>
      </w:r>
      <w:r w:rsidRPr="0081264A">
        <w:t xml:space="preserve"> </w:t>
      </w:r>
      <w:r w:rsidR="0081264A">
        <w:t>Właściwoś</w:t>
      </w:r>
      <w:r>
        <w:t>ci i zastosowanie wybranych włókien</w:t>
      </w:r>
      <w:r w:rsidR="0081264A">
        <w:t>:</w:t>
      </w:r>
      <w:bookmarkStart w:id="0" w:name="_GoBack"/>
      <w:bookmarkEnd w:id="0"/>
      <w:r>
        <w:t xml:space="preserve"> </w:t>
      </w:r>
      <w:hyperlink r:id="rId8" w:history="1">
        <w:r w:rsidR="0081264A" w:rsidRPr="000B1392">
          <w:rPr>
            <w:rStyle w:val="Hipercze"/>
          </w:rPr>
          <w:t>https://www.youtube.com/watch?v=983M8ctmPQM</w:t>
        </w:r>
      </w:hyperlink>
    </w:p>
    <w:p w:rsidR="004C10A7" w:rsidRPr="0081264A" w:rsidRDefault="0081264A" w:rsidP="004C10A7">
      <w:pPr>
        <w:rPr>
          <w:rFonts w:cstheme="minorHAnsi"/>
          <w:color w:val="0070C0"/>
        </w:rPr>
      </w:pPr>
      <w:r>
        <w:rPr>
          <w:rFonts w:cstheme="minorHAnsi"/>
          <w:noProof/>
          <w:color w:val="0070C0"/>
          <w:lang w:eastAsia="pl-PL"/>
        </w:rPr>
        <w:drawing>
          <wp:inline distT="0" distB="0" distL="0" distR="0" wp14:anchorId="1D841E79" wp14:editId="7091D595">
            <wp:extent cx="3257550" cy="215557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76" cy="216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0A7" w:rsidRPr="00261713">
        <w:rPr>
          <w:rFonts w:cstheme="minorHAnsi"/>
        </w:rPr>
        <w:t xml:space="preserve"> </w:t>
      </w:r>
    </w:p>
    <w:sectPr w:rsidR="004C10A7" w:rsidRPr="0081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E17"/>
    <w:multiLevelType w:val="hybridMultilevel"/>
    <w:tmpl w:val="3676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1126"/>
    <w:multiLevelType w:val="hybridMultilevel"/>
    <w:tmpl w:val="6D52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4DA9"/>
    <w:multiLevelType w:val="hybridMultilevel"/>
    <w:tmpl w:val="44F28E24"/>
    <w:lvl w:ilvl="0" w:tplc="8C1A349E">
      <w:start w:val="1"/>
      <w:numFmt w:val="decimal"/>
      <w:lvlText w:val="%1"/>
      <w:lvlJc w:val="left"/>
      <w:pPr>
        <w:ind w:left="316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C507064">
      <w:numFmt w:val="bullet"/>
      <w:lvlText w:val="•"/>
      <w:lvlJc w:val="left"/>
      <w:pPr>
        <w:ind w:left="1299" w:hanging="180"/>
      </w:pPr>
      <w:rPr>
        <w:rFonts w:hint="default"/>
        <w:lang w:val="pl-PL" w:eastAsia="en-US" w:bidi="ar-SA"/>
      </w:rPr>
    </w:lvl>
    <w:lvl w:ilvl="2" w:tplc="0E2CF23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3" w:tplc="8064D90C">
      <w:numFmt w:val="bullet"/>
      <w:lvlText w:val="•"/>
      <w:lvlJc w:val="left"/>
      <w:pPr>
        <w:ind w:left="3259" w:hanging="180"/>
      </w:pPr>
      <w:rPr>
        <w:rFonts w:hint="default"/>
        <w:lang w:val="pl-PL" w:eastAsia="en-US" w:bidi="ar-SA"/>
      </w:rPr>
    </w:lvl>
    <w:lvl w:ilvl="4" w:tplc="60784650">
      <w:numFmt w:val="bullet"/>
      <w:lvlText w:val="•"/>
      <w:lvlJc w:val="left"/>
      <w:pPr>
        <w:ind w:left="4239" w:hanging="180"/>
      </w:pPr>
      <w:rPr>
        <w:rFonts w:hint="default"/>
        <w:lang w:val="pl-PL" w:eastAsia="en-US" w:bidi="ar-SA"/>
      </w:rPr>
    </w:lvl>
    <w:lvl w:ilvl="5" w:tplc="EFBCBCF0">
      <w:numFmt w:val="bullet"/>
      <w:lvlText w:val="•"/>
      <w:lvlJc w:val="left"/>
      <w:pPr>
        <w:ind w:left="5219" w:hanging="180"/>
      </w:pPr>
      <w:rPr>
        <w:rFonts w:hint="default"/>
        <w:lang w:val="pl-PL" w:eastAsia="en-US" w:bidi="ar-SA"/>
      </w:rPr>
    </w:lvl>
    <w:lvl w:ilvl="6" w:tplc="E1260392">
      <w:numFmt w:val="bullet"/>
      <w:lvlText w:val="•"/>
      <w:lvlJc w:val="left"/>
      <w:pPr>
        <w:ind w:left="6199" w:hanging="180"/>
      </w:pPr>
      <w:rPr>
        <w:rFonts w:hint="default"/>
        <w:lang w:val="pl-PL" w:eastAsia="en-US" w:bidi="ar-SA"/>
      </w:rPr>
    </w:lvl>
    <w:lvl w:ilvl="7" w:tplc="6F78B540">
      <w:numFmt w:val="bullet"/>
      <w:lvlText w:val="•"/>
      <w:lvlJc w:val="left"/>
      <w:pPr>
        <w:ind w:left="7179" w:hanging="180"/>
      </w:pPr>
      <w:rPr>
        <w:rFonts w:hint="default"/>
        <w:lang w:val="pl-PL" w:eastAsia="en-US" w:bidi="ar-SA"/>
      </w:rPr>
    </w:lvl>
    <w:lvl w:ilvl="8" w:tplc="EE108DB4">
      <w:numFmt w:val="bullet"/>
      <w:lvlText w:val="•"/>
      <w:lvlJc w:val="left"/>
      <w:pPr>
        <w:ind w:left="8159" w:hanging="18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0163D0"/>
    <w:rsid w:val="000A6BB1"/>
    <w:rsid w:val="001A6C64"/>
    <w:rsid w:val="00261713"/>
    <w:rsid w:val="00270AF5"/>
    <w:rsid w:val="00273E3D"/>
    <w:rsid w:val="00374925"/>
    <w:rsid w:val="004C10A7"/>
    <w:rsid w:val="004E51BB"/>
    <w:rsid w:val="00580203"/>
    <w:rsid w:val="00581E30"/>
    <w:rsid w:val="00606E83"/>
    <w:rsid w:val="00641243"/>
    <w:rsid w:val="006707F6"/>
    <w:rsid w:val="007B5FC4"/>
    <w:rsid w:val="007D343A"/>
    <w:rsid w:val="0081264A"/>
    <w:rsid w:val="00870D75"/>
    <w:rsid w:val="00976CF0"/>
    <w:rsid w:val="00A073BF"/>
    <w:rsid w:val="00A77EEF"/>
    <w:rsid w:val="00B178A9"/>
    <w:rsid w:val="00B46DBA"/>
    <w:rsid w:val="00B5263B"/>
    <w:rsid w:val="00B54DC7"/>
    <w:rsid w:val="00D57F3F"/>
    <w:rsid w:val="00D90048"/>
    <w:rsid w:val="00D95B4B"/>
    <w:rsid w:val="00DE7A44"/>
    <w:rsid w:val="00E762C5"/>
    <w:rsid w:val="00EF0C47"/>
    <w:rsid w:val="00F43B0E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83M8ctmPQ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wlokna-naturalne-sztuczne-i-syntetyczne/DGQKwcY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24</cp:revision>
  <dcterms:created xsi:type="dcterms:W3CDTF">2020-03-30T16:11:00Z</dcterms:created>
  <dcterms:modified xsi:type="dcterms:W3CDTF">2020-06-14T20:10:00Z</dcterms:modified>
</cp:coreProperties>
</file>