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7F2" w:rsidRDefault="00B547F2" w:rsidP="00B547F2">
      <w:r>
        <w:t>WDŻ kl. IV</w:t>
      </w:r>
    </w:p>
    <w:p w:rsidR="00B547F2" w:rsidRPr="00B547F2" w:rsidRDefault="00B547F2" w:rsidP="00B5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F2" w:rsidRPr="00B547F2" w:rsidRDefault="00B547F2" w:rsidP="00B5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F2" w:rsidRPr="00B547F2" w:rsidRDefault="00B547F2" w:rsidP="00B547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547F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Media –wybieram świadomie, korzystam bezpiecznie.</w:t>
      </w:r>
    </w:p>
    <w:p w:rsidR="00B547F2" w:rsidRDefault="00B547F2" w:rsidP="00B547F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B547F2" w:rsidRDefault="00B547F2" w:rsidP="00707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47F2">
        <w:rPr>
          <w:rFonts w:ascii="Arial" w:eastAsia="Times New Roman" w:hAnsi="Arial" w:cs="Arial"/>
          <w:sz w:val="24"/>
          <w:szCs w:val="24"/>
          <w:lang w:eastAsia="pl-PL"/>
        </w:rPr>
        <w:t>Media to środki komunikacji społecznej, czyli radio, telewizja, prasa, internet. Media wypełniają każdą wolną chwilę naszego życia. To dzisiejsze „okno na świat”. Mają wiele zalet, ale trzeba umieć z nich korzystać. Trzeba nauczyć się zamykać okno do wirtualnej przestrzeni, aby nie poświęcać jej całego wolnego czasu. Trzeba pamiętać o hierarchii: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B547F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* najpierw rzeczy obowiązkowe, </w:t>
      </w:r>
      <w:r w:rsidRPr="00B547F2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* później pożyteczne, </w:t>
      </w:r>
      <w:r w:rsidRPr="00B547F2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* na koniec przyjemne.</w:t>
      </w:r>
      <w:r w:rsidRPr="00B547F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B547F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To pomoże nam ustrzec się tzw. efektu gąbki: zanurzona w wodę gąbka wypycha znajdujące się w niej powietrze i podobnie bywa z mediami, które wypychają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47F2">
        <w:rPr>
          <w:rFonts w:ascii="Arial" w:eastAsia="Times New Roman" w:hAnsi="Arial" w:cs="Arial"/>
          <w:sz w:val="24"/>
          <w:szCs w:val="24"/>
          <w:lang w:eastAsia="pl-PL"/>
        </w:rPr>
        <w:t xml:space="preserve">z naszego planu dnia zajęcia konieczne. Po prostu „kradną czas”. </w:t>
      </w:r>
      <w:r w:rsidRPr="00B547F2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B547F2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Często uzależniają. </w:t>
      </w:r>
      <w:r w:rsidRPr="00B547F2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B547F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Objawy to rozproszenie uwagi, zmęczenie, niewyspanie, brak energii. </w:t>
      </w:r>
      <w:r w:rsidRPr="00B547F2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B547F2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Media dają dostęp do informacji, upowszechniają kulturę, pomagają się uczyć. Uczulają też na problemy osób dyskryminowanych, niepełnosprawnych. Ułatwiają nawiązywanie relacji, umożliwiają podtrzymywanie kontaktu z rodziną, przyjaciółmi mieszkającymi daleko, często poza granicami.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B547F2">
        <w:rPr>
          <w:rFonts w:ascii="Arial" w:eastAsia="Times New Roman" w:hAnsi="Arial" w:cs="Arial"/>
          <w:sz w:val="24"/>
          <w:szCs w:val="24"/>
          <w:lang w:eastAsia="pl-PL"/>
        </w:rPr>
        <w:br/>
        <w:t>W internecie robimy zakupy, przeglądamy najróżniejsze strony internetowe, oglądamy filmy, słuchamy muzyki, płacimy rachunki. Niektórzy przekonują, że „jeśli cię nie ma w sieci –to nie istniejesz”. Niektórzy są dostępni w sieci cały czas: w domu, w szkole, w autobusie, na spacerze. Facebook, Instagram, Snapchat itd. to dla wielu osób życie. Reklamy - przekazywane w mediach są tak powszechnie, że czasami bardzo ufamy w ich przekaz. Możemy nawet nie zauważyć, że jesteśmy poddawani manipulacji. Manipulator zawsze będzie nas przekonywał, że reklamowany towar jest najlepszy, a często nie jest to zgodne z prawdą.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B547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Portale społecznościowe</w:t>
      </w:r>
      <w:r w:rsidR="00707D37" w:rsidRPr="00707D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47F2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707D37" w:rsidRPr="00707D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47F2">
        <w:rPr>
          <w:rFonts w:ascii="Arial" w:eastAsia="Times New Roman" w:hAnsi="Arial" w:cs="Arial"/>
          <w:sz w:val="24"/>
          <w:szCs w:val="24"/>
          <w:lang w:eastAsia="pl-PL"/>
        </w:rPr>
        <w:t>są też reklamą z tym</w:t>
      </w:r>
      <w:r w:rsidR="00707D37" w:rsidRPr="00707D3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547F2">
        <w:rPr>
          <w:rFonts w:ascii="Arial" w:eastAsia="Times New Roman" w:hAnsi="Arial" w:cs="Arial"/>
          <w:sz w:val="24"/>
          <w:szCs w:val="24"/>
          <w:lang w:eastAsia="pl-PL"/>
        </w:rPr>
        <w:t xml:space="preserve"> że nie promują towarów, usług, </w:t>
      </w:r>
      <w:proofErr w:type="gramStart"/>
      <w:r w:rsidRPr="00B547F2">
        <w:rPr>
          <w:rFonts w:ascii="Arial" w:eastAsia="Times New Roman" w:hAnsi="Arial" w:cs="Arial"/>
          <w:sz w:val="24"/>
          <w:szCs w:val="24"/>
          <w:lang w:eastAsia="pl-PL"/>
        </w:rPr>
        <w:t>idei</w:t>
      </w:r>
      <w:proofErr w:type="gramEnd"/>
      <w:r w:rsidRPr="00B547F2">
        <w:rPr>
          <w:rFonts w:ascii="Arial" w:eastAsia="Times New Roman" w:hAnsi="Arial" w:cs="Arial"/>
          <w:sz w:val="24"/>
          <w:szCs w:val="24"/>
          <w:lang w:eastAsia="pl-PL"/>
        </w:rPr>
        <w:t xml:space="preserve"> lecz lansują konkretne osoby. Osoby lansowane bądź same się lansujące są „idealne” –</w:t>
      </w:r>
      <w:r w:rsidR="00707D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47F2">
        <w:rPr>
          <w:rFonts w:ascii="Arial" w:eastAsia="Times New Roman" w:hAnsi="Arial" w:cs="Arial"/>
          <w:sz w:val="24"/>
          <w:szCs w:val="24"/>
          <w:lang w:eastAsia="pl-PL"/>
        </w:rPr>
        <w:t>ładne, bez wad, w drogich, modnych ciuchach. Obraz ten często jest nieprawdziwy!!!Pamiętajcie, każde zdjęcie można obrobić. A to może wywoływać frustrację wśród osób obserwujących, że inni są idealni, tylko my nie. Niestety w tym</w:t>
      </w:r>
      <w:r w:rsidRPr="00B547F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B547F2">
        <w:rPr>
          <w:rFonts w:ascii="Arial" w:eastAsia="Times New Roman" w:hAnsi="Arial" w:cs="Arial"/>
          <w:sz w:val="24"/>
          <w:szCs w:val="24"/>
          <w:lang w:eastAsia="pl-PL"/>
        </w:rPr>
        <w:t xml:space="preserve">pozornie idealnym świecie trudno zdobyć się na szczerość. Czasami czujemy się źle, jesteśmy źli, samotni, bezsilni, a na Facebooku czy Instagramie udajemy, że </w:t>
      </w:r>
      <w:r w:rsidRPr="00B547F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wszystko układa się świetnie. Jest wiele przykładów pokazujących, że życie wirtualne i realne to mogą być dwie różne rzeczywistości. </w:t>
      </w:r>
      <w:r w:rsidR="00707D3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07D3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47F2">
        <w:rPr>
          <w:rFonts w:ascii="Arial" w:eastAsia="Times New Roman" w:hAnsi="Arial" w:cs="Arial"/>
          <w:sz w:val="24"/>
          <w:szCs w:val="24"/>
          <w:lang w:eastAsia="pl-PL"/>
        </w:rPr>
        <w:t>Zaletą komunikatorów jest to, że możemy się kontaktować z osobami, których nie ma blisko</w:t>
      </w:r>
      <w:r w:rsidR="00707D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47F2">
        <w:rPr>
          <w:rFonts w:ascii="Arial" w:eastAsia="Times New Roman" w:hAnsi="Arial" w:cs="Arial"/>
          <w:sz w:val="24"/>
          <w:szCs w:val="24"/>
          <w:lang w:eastAsia="pl-PL"/>
        </w:rPr>
        <w:t xml:space="preserve">nas. Trzeba jednak pamiętać, że warunkiem udanej relacji jest zaangażowanie. Nie potrzebujemy setek wirtualnych znajomych, tylko tylu i takich, których możemy poprosić o radę lub się zwierzyć. Samo wymienianie się e-mailami czy wiadomościami na komunikatorach nie świadczy o zaangażowaniu w relację, </w:t>
      </w:r>
      <w:r w:rsidR="00707D3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47F2">
        <w:rPr>
          <w:rFonts w:ascii="Arial" w:eastAsia="Times New Roman" w:hAnsi="Arial" w:cs="Arial"/>
          <w:sz w:val="24"/>
          <w:szCs w:val="24"/>
          <w:lang w:eastAsia="pl-PL"/>
        </w:rPr>
        <w:t>o tym, że ta relacja jest d</w:t>
      </w:r>
      <w:r w:rsidR="00707D37">
        <w:rPr>
          <w:rFonts w:ascii="Arial" w:eastAsia="Times New Roman" w:hAnsi="Arial" w:cs="Arial"/>
          <w:sz w:val="24"/>
          <w:szCs w:val="24"/>
          <w:lang w:eastAsia="pl-PL"/>
        </w:rPr>
        <w:t>la</w:t>
      </w:r>
      <w:r w:rsidRPr="00B547F2">
        <w:rPr>
          <w:rFonts w:ascii="Arial" w:eastAsia="Times New Roman" w:hAnsi="Arial" w:cs="Arial"/>
          <w:sz w:val="24"/>
          <w:szCs w:val="24"/>
          <w:lang w:eastAsia="pl-PL"/>
        </w:rPr>
        <w:t xml:space="preserve"> nas ważna. Czasami wolimy wysłać sms lub inną wiadomość np. przez Messenger niż poświęcić swój czas na spotkanie, bo wtedy można jednocześnie słuchać muzyki, grać,</w:t>
      </w:r>
      <w:r w:rsidR="00707D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47F2">
        <w:rPr>
          <w:rFonts w:ascii="Arial" w:eastAsia="Times New Roman" w:hAnsi="Arial" w:cs="Arial"/>
          <w:sz w:val="24"/>
          <w:szCs w:val="24"/>
          <w:lang w:eastAsia="pl-PL"/>
        </w:rPr>
        <w:t>oglądać serial. Czasem więc taka komunikacja wirtualna to zwykłe pójście na łatwiznę</w:t>
      </w:r>
      <w:r w:rsidR="00707D3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07D3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07D3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47F2">
        <w:rPr>
          <w:rFonts w:ascii="Arial" w:eastAsia="Times New Roman" w:hAnsi="Arial" w:cs="Arial"/>
          <w:sz w:val="24"/>
          <w:szCs w:val="24"/>
          <w:lang w:eastAsia="pl-PL"/>
        </w:rPr>
        <w:t xml:space="preserve">Choć media ułatwiają podtrzymywanie znajomości, kluczem do szczęścia w relacjach jest </w:t>
      </w:r>
      <w:r w:rsidRPr="00B547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obecność rzeczywista drugiego człowieka.</w:t>
      </w:r>
      <w:r w:rsidRPr="00B547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07D37" w:rsidRPr="00B547F2" w:rsidRDefault="00707D37" w:rsidP="00707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F81" w:rsidRDefault="00B547F2" w:rsidP="00B54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47F2">
        <w:rPr>
          <w:rFonts w:ascii="Arial" w:eastAsia="Times New Roman" w:hAnsi="Arial" w:cs="Arial"/>
          <w:sz w:val="24"/>
          <w:szCs w:val="24"/>
          <w:lang w:eastAsia="pl-PL"/>
        </w:rPr>
        <w:t>Świat wirtualny jest ciekawy, kuszący i wciąga, ponieważ stwarza wrażenie, że można go kształtować tak jak się chce, według własnych marzeń i upodobań. Wybieramy, co chcemy i kiedy chcemy.</w:t>
      </w:r>
      <w:r w:rsidR="00332F8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32F8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47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47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Media stwarzają nowe możliwości, ale również nowe problemy. Trudno wyobrazić sobie świat bez mediów. Trzeba jednak nauczyć się właściwie wybierać i rozsądnie z nich korzystać.</w:t>
      </w:r>
      <w:r w:rsidRPr="00B547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32F81" w:rsidRDefault="00332F81" w:rsidP="00B54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32F81" w:rsidRDefault="00332F81" w:rsidP="00B54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2F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Zadanie 1</w:t>
      </w:r>
      <w:r w:rsidR="00B547F2" w:rsidRPr="00B547F2">
        <w:rPr>
          <w:rFonts w:ascii="Arial" w:eastAsia="Times New Roman" w:hAnsi="Arial" w:cs="Arial"/>
          <w:sz w:val="24"/>
          <w:szCs w:val="24"/>
          <w:lang w:eastAsia="pl-PL"/>
        </w:rPr>
        <w:t xml:space="preserve"> Dlaczego chętnie piszemy sms-y?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…….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…………………………………………………………………………………………………..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32F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Zadanie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B547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47F2" w:rsidRPr="00B547F2">
        <w:rPr>
          <w:rFonts w:ascii="Arial" w:eastAsia="Times New Roman" w:hAnsi="Arial" w:cs="Arial"/>
          <w:sz w:val="24"/>
          <w:szCs w:val="24"/>
          <w:lang w:eastAsia="pl-PL"/>
        </w:rPr>
        <w:t>Co zyskujemy w kontaktach bezpośrednich?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47F2" w:rsidRPr="00B547F2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47F2" w:rsidRPr="00B547F2">
        <w:rPr>
          <w:rFonts w:ascii="Arial" w:eastAsia="Times New Roman" w:hAnsi="Arial" w:cs="Arial"/>
          <w:sz w:val="24"/>
          <w:szCs w:val="24"/>
          <w:lang w:eastAsia="pl-PL"/>
        </w:rPr>
        <w:t>Krótko napisz co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47F2" w:rsidRPr="00B547F2">
        <w:rPr>
          <w:rFonts w:ascii="Arial" w:eastAsia="Times New Roman" w:hAnsi="Arial" w:cs="Arial"/>
          <w:sz w:val="24"/>
          <w:szCs w:val="24"/>
          <w:lang w:eastAsia="pl-PL"/>
        </w:rPr>
        <w:t>sądzisz?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547F2" w:rsidRPr="00B547F2">
        <w:rPr>
          <w:rFonts w:ascii="Arial" w:eastAsia="Times New Roman" w:hAnsi="Arial" w:cs="Arial"/>
          <w:sz w:val="24"/>
          <w:szCs w:val="24"/>
          <w:lang w:eastAsia="pl-PL"/>
        </w:rPr>
        <w:t>1. Jakie są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47F2" w:rsidRPr="00B547F2">
        <w:rPr>
          <w:rFonts w:ascii="Arial" w:eastAsia="Times New Roman" w:hAnsi="Arial" w:cs="Arial"/>
          <w:sz w:val="24"/>
          <w:szCs w:val="24"/>
          <w:lang w:eastAsia="pl-PL"/>
        </w:rPr>
        <w:t>plusy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47F2" w:rsidRPr="00B547F2">
        <w:rPr>
          <w:rFonts w:ascii="Arial" w:eastAsia="Times New Roman" w:hAnsi="Arial" w:cs="Arial"/>
          <w:sz w:val="24"/>
          <w:szCs w:val="24"/>
          <w:lang w:eastAsia="pl-PL"/>
        </w:rPr>
        <w:t>minusy wynikające z posiadania komórki?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547F2" w:rsidRPr="00B547F2">
        <w:rPr>
          <w:rFonts w:ascii="Arial" w:eastAsia="Times New Roman" w:hAnsi="Arial" w:cs="Arial"/>
          <w:sz w:val="24"/>
          <w:szCs w:val="24"/>
          <w:lang w:eastAsia="pl-PL"/>
        </w:rPr>
        <w:t>a) plusy -.........................................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…….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547F2" w:rsidRPr="00B547F2">
        <w:rPr>
          <w:rFonts w:ascii="Arial" w:eastAsia="Times New Roman" w:hAnsi="Arial" w:cs="Arial"/>
          <w:sz w:val="24"/>
          <w:szCs w:val="24"/>
          <w:lang w:eastAsia="pl-PL"/>
        </w:rPr>
        <w:t>b) minusy -....................................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…………………………………………………………………………………………………..</w:t>
      </w:r>
    </w:p>
    <w:p w:rsidR="00332F81" w:rsidRDefault="00332F81" w:rsidP="00B54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332F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Zadanie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47F2" w:rsidRPr="00B547F2">
        <w:rPr>
          <w:rFonts w:ascii="Arial" w:eastAsia="Times New Roman" w:hAnsi="Arial" w:cs="Arial"/>
          <w:sz w:val="24"/>
          <w:szCs w:val="24"/>
          <w:lang w:eastAsia="pl-PL"/>
        </w:rPr>
        <w:t>Jakie są sytuacje i miejsca, w których telefony komórkowe powinny być wyłączone?</w:t>
      </w:r>
    </w:p>
    <w:p w:rsidR="00332F81" w:rsidRDefault="00332F81" w:rsidP="00B54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32F81" w:rsidRDefault="00332F81" w:rsidP="00B54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…………………………………………………………………………………………………..</w:t>
      </w:r>
    </w:p>
    <w:p w:rsidR="00332F81" w:rsidRDefault="00332F81" w:rsidP="00B54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32F81" w:rsidRDefault="00332F81" w:rsidP="00332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2F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Zadanie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B547F2" w:rsidRPr="00B547F2">
        <w:rPr>
          <w:rFonts w:ascii="Arial" w:eastAsia="Times New Roman" w:hAnsi="Arial" w:cs="Arial"/>
          <w:sz w:val="24"/>
          <w:szCs w:val="24"/>
          <w:lang w:eastAsia="pl-PL"/>
        </w:rPr>
        <w:t xml:space="preserve"> Czy korzystasz z portali społecznościowych? Dlaczego?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…….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…………………………………………………………………………………………………..</w:t>
      </w:r>
    </w:p>
    <w:p w:rsidR="00332F81" w:rsidRDefault="00332F81" w:rsidP="00B54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32F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Zadanie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B547F2" w:rsidRPr="00B547F2">
        <w:rPr>
          <w:rFonts w:ascii="Arial" w:eastAsia="Times New Roman" w:hAnsi="Arial" w:cs="Arial"/>
          <w:sz w:val="24"/>
          <w:szCs w:val="24"/>
          <w:lang w:eastAsia="pl-PL"/>
        </w:rPr>
        <w:t>Jakie konsekwencje w przyszłości może mieć nieprzemyślane zamieszczanie informacji na portalach społecznościowych?</w:t>
      </w:r>
    </w:p>
    <w:p w:rsidR="00332F81" w:rsidRDefault="00332F81" w:rsidP="00B54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32F81" w:rsidRDefault="00332F81" w:rsidP="00332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…………………………………………………………………………………………………..</w:t>
      </w:r>
    </w:p>
    <w:p w:rsidR="00332F81" w:rsidRDefault="00332F81" w:rsidP="00B54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32F81" w:rsidRDefault="00332F81" w:rsidP="00B54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47F2" w:rsidRPr="00B547F2" w:rsidRDefault="00332F81" w:rsidP="00B547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32F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Zadanie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="00B547F2" w:rsidRPr="00B547F2">
        <w:rPr>
          <w:rFonts w:ascii="Arial" w:eastAsia="Times New Roman" w:hAnsi="Arial" w:cs="Arial"/>
          <w:sz w:val="24"/>
          <w:szCs w:val="24"/>
          <w:lang w:eastAsia="pl-PL"/>
        </w:rPr>
        <w:t xml:space="preserve"> Czy dużo czasu spędzasz w wirtualnym świecie? </w:t>
      </w:r>
    </w:p>
    <w:p w:rsidR="00B547F2" w:rsidRDefault="00B547F2" w:rsidP="00B547F2"/>
    <w:p w:rsidR="00332F81" w:rsidRDefault="00332F81" w:rsidP="00332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…………………………………………………………………………………………………..</w:t>
      </w:r>
    </w:p>
    <w:p w:rsidR="00332F81" w:rsidRPr="00B547F2" w:rsidRDefault="00332F81" w:rsidP="00B547F2"/>
    <w:sectPr w:rsidR="00332F81" w:rsidRPr="00B5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F2"/>
    <w:rsid w:val="00332F81"/>
    <w:rsid w:val="00707D37"/>
    <w:rsid w:val="00B547F2"/>
    <w:rsid w:val="00E4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887"/>
  <w15:chartTrackingRefBased/>
  <w15:docId w15:val="{52C3AA2F-BA5D-423A-9224-DCF1A438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4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3</cp:revision>
  <dcterms:created xsi:type="dcterms:W3CDTF">2020-06-16T10:26:00Z</dcterms:created>
  <dcterms:modified xsi:type="dcterms:W3CDTF">2020-06-17T07:52:00Z</dcterms:modified>
</cp:coreProperties>
</file>