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Klasa 4 ZET b</w:t>
      </w:r>
    </w:p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Klasa 6 ZET b</w:t>
      </w:r>
    </w:p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Przedmioty:     funkcjonowanie osobiste i społeczne;</w:t>
      </w:r>
    </w:p>
    <w:p w:rsidR="00673A8C" w:rsidRDefault="00673A8C" w:rsidP="00673A8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    zajęcia rozwijające komunikowanie się;</w:t>
      </w:r>
    </w:p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             zajęcia rozwijające kreatywność</w:t>
      </w:r>
    </w:p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Szanowni Rodzice,</w:t>
      </w:r>
    </w:p>
    <w:p w:rsidR="00673A8C" w:rsidRDefault="00673A8C" w:rsidP="00673A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bardzo prosimy przeanalizować, porozmawiać, omówić z dzieckiem poniższe zagadnienia. Możecie Państwo skorzystać ze stron internetowych, które umożliwiają wykonywanie różnorodnych, ciekawych zadań przez dzieci:</w:t>
      </w:r>
    </w:p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3A8C" w:rsidRDefault="00E25B14" w:rsidP="00673A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6" w:history="1">
        <w:r w:rsidR="00673A8C">
          <w:rPr>
            <w:rStyle w:val="Hipercze"/>
            <w:rFonts w:ascii="Times New Roman" w:hAnsi="Times New Roman" w:cs="Times New Roman"/>
            <w:sz w:val="28"/>
            <w:szCs w:val="28"/>
          </w:rPr>
          <w:t>www.mac.pl/publikacje</w:t>
        </w:r>
      </w:hyperlink>
    </w:p>
    <w:p w:rsidR="00673A8C" w:rsidRDefault="00E25B14" w:rsidP="00673A8C">
      <w:pPr>
        <w:spacing w:after="0" w:line="240" w:lineRule="auto"/>
        <w:jc w:val="both"/>
      </w:pPr>
      <w:hyperlink r:id="rId7" w:history="1">
        <w:r w:rsidR="00673A8C">
          <w:rPr>
            <w:rStyle w:val="Hipercze"/>
            <w:rFonts w:eastAsia="Times New Roman" w:cs="Times New Roman"/>
            <w:color w:val="0000FF"/>
            <w:sz w:val="28"/>
            <w:szCs w:val="24"/>
            <w:lang w:eastAsia="pl-PL"/>
          </w:rPr>
          <w:t>www.gov.pl/web/zdalnelekcje/kregi-tematyczne1</w:t>
        </w:r>
      </w:hyperlink>
    </w:p>
    <w:p w:rsidR="00673A8C" w:rsidRDefault="00673A8C" w:rsidP="00673A8C">
      <w:pPr>
        <w:spacing w:after="0" w:line="240" w:lineRule="auto"/>
        <w:jc w:val="both"/>
      </w:pPr>
    </w:p>
    <w:p w:rsidR="00673A8C" w:rsidRDefault="00673A8C" w:rsidP="00673A8C">
      <w:pPr>
        <w:pStyle w:val="gwp9be42b13gwpf9a97ff7msonormal"/>
        <w:shd w:val="clear" w:color="auto" w:fill="FFFFFF"/>
        <w:rPr>
          <w:color w:val="1E90FF"/>
          <w:sz w:val="28"/>
          <w:szCs w:val="28"/>
        </w:rPr>
      </w:pPr>
      <w:r>
        <w:rPr>
          <w:rStyle w:val="gwp9be42b13highlight"/>
          <w:b/>
          <w:bCs/>
          <w:color w:val="1E90FF"/>
          <w:sz w:val="28"/>
          <w:szCs w:val="28"/>
          <w:shd w:val="clear" w:color="auto" w:fill="FFFFFF"/>
        </w:rPr>
        <w:t>Materiały pochodzące z PWN Wydawnictwa Szkolnego - Uczeń ze specjalnymi potrzebami edukacyjnymi </w:t>
      </w:r>
      <w:r>
        <w:rPr>
          <w:b/>
          <w:bCs/>
          <w:color w:val="1E90FF"/>
          <w:sz w:val="28"/>
          <w:szCs w:val="28"/>
        </w:rPr>
        <w:t>- </w:t>
      </w:r>
      <w:r>
        <w:rPr>
          <w:color w:val="1E90FF"/>
          <w:sz w:val="28"/>
          <w:szCs w:val="28"/>
        </w:rPr>
        <w:t>link poniżej:</w:t>
      </w:r>
    </w:p>
    <w:p w:rsidR="00673A8C" w:rsidRDefault="00E25B14" w:rsidP="00673A8C">
      <w:pPr>
        <w:pStyle w:val="NormalnyWeb"/>
        <w:shd w:val="clear" w:color="auto" w:fill="FFFFFF"/>
        <w:rPr>
          <w:color w:val="1E90FF"/>
          <w:sz w:val="28"/>
          <w:szCs w:val="28"/>
        </w:rPr>
      </w:pPr>
      <w:hyperlink r:id="rId8" w:history="1">
        <w:r w:rsidR="00673A8C">
          <w:rPr>
            <w:rStyle w:val="gwp9be42b13size"/>
            <w:b/>
            <w:bCs/>
            <w:color w:val="0C64C0"/>
            <w:sz w:val="28"/>
            <w:szCs w:val="28"/>
            <w:u w:val="single"/>
          </w:rPr>
          <w:t>https://www.wszpwn.com.pl/wydarzenie/bank-pomyslow-do-edukacji-domowej-uczen-ze-specjalnymi-potrzebami-edukacyjnymi,469.html</w:t>
        </w:r>
      </w:hyperlink>
    </w:p>
    <w:p w:rsidR="00673A8C" w:rsidRDefault="00673A8C" w:rsidP="00673A8C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matmag.pl</w:t>
      </w:r>
    </w:p>
    <w:p w:rsidR="00673A8C" w:rsidRDefault="00673A8C" w:rsidP="00673A8C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zdobywcywiedzy.pl</w:t>
      </w:r>
    </w:p>
    <w:p w:rsidR="00673A8C" w:rsidRDefault="00673A8C" w:rsidP="00673A8C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matzoo.pl</w:t>
      </w:r>
    </w:p>
    <w:p w:rsidR="00673A8C" w:rsidRDefault="00673A8C" w:rsidP="00673A8C">
      <w:pPr>
        <w:spacing w:after="0" w:line="240" w:lineRule="auto"/>
        <w:jc w:val="both"/>
        <w:rPr>
          <w:sz w:val="28"/>
          <w:szCs w:val="28"/>
        </w:rPr>
      </w:pPr>
    </w:p>
    <w:p w:rsidR="00673A8C" w:rsidRDefault="00673A8C" w:rsidP="00673A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Zachęcam również do zapoznawania swoich dzieci z zamieszczonymi materiałami edukacyjnymi – przykładami różnych ćwiczeń, które zamieszczone są w </w:t>
      </w:r>
      <w:r>
        <w:rPr>
          <w:rFonts w:ascii="Times New Roman" w:hAnsi="Times New Roman" w:cs="Times New Roman"/>
          <w:b/>
          <w:sz w:val="28"/>
          <w:szCs w:val="28"/>
        </w:rPr>
        <w:t>ZAŁĄCZNIKU.</w:t>
      </w:r>
    </w:p>
    <w:p w:rsidR="00673A8C" w:rsidRDefault="00673A8C" w:rsidP="00673A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73A8C" w:rsidRDefault="00673A8C" w:rsidP="00673A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73A8C" w:rsidRDefault="00673A8C" w:rsidP="00673A8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PRZEDMIOT: funkcjonowanie osobiste i społeczne;</w:t>
      </w:r>
    </w:p>
    <w:p w:rsidR="00673A8C" w:rsidRDefault="00673A8C" w:rsidP="00673A8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zajęcia rozwijające komunikowanie się;</w:t>
      </w:r>
    </w:p>
    <w:p w:rsidR="00673A8C" w:rsidRDefault="00673A8C" w:rsidP="00673A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3A8C" w:rsidRDefault="00673A8C" w:rsidP="00673A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TERMIN REALIZACJI: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01 – 05 czerwca 2020r.</w:t>
      </w:r>
    </w:p>
    <w:p w:rsidR="00673A8C" w:rsidRDefault="00673A8C" w:rsidP="00673A8C">
      <w:pPr>
        <w:rPr>
          <w:color w:val="000000"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TEMAT TYGODNIOWYCH ZAJĘĆ: </w:t>
      </w:r>
      <w:r w:rsidR="00D96CDD">
        <w:rPr>
          <w:rFonts w:ascii="Times New Roman" w:hAnsi="Times New Roman" w:cs="Times New Roman"/>
          <w:b/>
          <w:i/>
          <w:sz w:val="28"/>
          <w:szCs w:val="28"/>
        </w:rPr>
        <w:t>„Dziecięcy świat</w:t>
      </w:r>
      <w:r>
        <w:rPr>
          <w:rFonts w:ascii="Times New Roman" w:hAnsi="Times New Roman" w:cs="Times New Roman"/>
          <w:b/>
          <w:i/>
          <w:sz w:val="28"/>
          <w:szCs w:val="28"/>
        </w:rPr>
        <w:t>”</w:t>
      </w:r>
    </w:p>
    <w:p w:rsidR="00673A8C" w:rsidRDefault="00673A8C" w:rsidP="00673A8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3A8C" w:rsidRPr="006C7B71" w:rsidRDefault="00673A8C" w:rsidP="00673A8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TREŚCI:</w:t>
      </w:r>
    </w:p>
    <w:p w:rsidR="008A1C04" w:rsidRPr="00A05AC0" w:rsidRDefault="008A1C04" w:rsidP="00673A8C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  <w:r w:rsidRPr="00A05AC0">
        <w:rPr>
          <w:rFonts w:ascii="Times New Roman" w:hAnsi="Times New Roman" w:cs="Times New Roman"/>
          <w:sz w:val="28"/>
          <w:szCs w:val="28"/>
        </w:rPr>
        <w:t xml:space="preserve">1 czerwca -  Dzień Dziecka  </w:t>
      </w:r>
    </w:p>
    <w:p w:rsidR="00C374FA" w:rsidRDefault="00C374FA" w:rsidP="008A1C04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05AC0">
        <w:rPr>
          <w:rFonts w:ascii="Times New Roman" w:hAnsi="Times New Roman" w:cs="Times New Roman"/>
          <w:sz w:val="28"/>
          <w:szCs w:val="28"/>
        </w:rPr>
        <w:t>co to jest Konwencja o Prawach Dziecka</w:t>
      </w:r>
      <w:r w:rsidR="00A05AC0">
        <w:rPr>
          <w:rFonts w:ascii="Times New Roman" w:hAnsi="Times New Roman" w:cs="Times New Roman"/>
          <w:sz w:val="28"/>
          <w:szCs w:val="28"/>
        </w:rPr>
        <w:t>?</w:t>
      </w:r>
    </w:p>
    <w:p w:rsidR="00A05AC0" w:rsidRDefault="00A05AC0" w:rsidP="008A1C04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kim jest Rzecznik Praw Dziecka?</w:t>
      </w:r>
    </w:p>
    <w:p w:rsidR="00A05AC0" w:rsidRPr="00A05AC0" w:rsidRDefault="00A05AC0" w:rsidP="008A1C04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dzieciom z biednych krajów pomaga UNICEF (</w:t>
      </w:r>
      <w:proofErr w:type="spellStart"/>
      <w:r>
        <w:rPr>
          <w:rFonts w:ascii="Times New Roman" w:hAnsi="Times New Roman" w:cs="Times New Roman"/>
          <w:sz w:val="28"/>
          <w:szCs w:val="28"/>
        </w:rPr>
        <w:t>czytaj:junisef</w:t>
      </w:r>
      <w:proofErr w:type="spellEnd"/>
      <w:r>
        <w:rPr>
          <w:rFonts w:ascii="Times New Roman" w:hAnsi="Times New Roman" w:cs="Times New Roman"/>
          <w:sz w:val="28"/>
          <w:szCs w:val="28"/>
        </w:rPr>
        <w:t>), co to za organizacja?</w:t>
      </w:r>
    </w:p>
    <w:p w:rsidR="00C374FA" w:rsidRPr="00A05AC0" w:rsidRDefault="00C374FA" w:rsidP="00A05AC0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05AC0">
        <w:rPr>
          <w:rFonts w:ascii="Times New Roman" w:hAnsi="Times New Roman" w:cs="Times New Roman"/>
          <w:sz w:val="28"/>
          <w:szCs w:val="28"/>
        </w:rPr>
        <w:t>obowiązki i prawa dzieci, uczniów</w:t>
      </w:r>
    </w:p>
    <w:p w:rsidR="00587A2E" w:rsidRPr="00A05AC0" w:rsidRDefault="00587A2E" w:rsidP="00A05AC0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05AC0">
        <w:rPr>
          <w:rFonts w:ascii="Times New Roman" w:hAnsi="Times New Roman" w:cs="Times New Roman"/>
          <w:sz w:val="28"/>
          <w:szCs w:val="28"/>
        </w:rPr>
        <w:t xml:space="preserve">kształtowanie postawy tolerancji wobec dzieci wyglądających inaczej </w:t>
      </w:r>
      <w:r w:rsidR="00A05AC0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A05AC0">
        <w:rPr>
          <w:rFonts w:ascii="Times New Roman" w:hAnsi="Times New Roman" w:cs="Times New Roman"/>
          <w:sz w:val="28"/>
          <w:szCs w:val="28"/>
        </w:rPr>
        <w:t>i posługujących się innym językiem</w:t>
      </w:r>
    </w:p>
    <w:p w:rsidR="00587A2E" w:rsidRPr="00A05AC0" w:rsidRDefault="00587A2E" w:rsidP="00A05AC0">
      <w:pPr>
        <w:pStyle w:val="Akapitzlist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05AC0">
        <w:rPr>
          <w:rFonts w:ascii="Times New Roman" w:hAnsi="Times New Roman" w:cs="Times New Roman"/>
          <w:sz w:val="28"/>
          <w:szCs w:val="28"/>
        </w:rPr>
        <w:t>dzieci z różnych stron świata, mieszkańcy innych krajów</w:t>
      </w:r>
    </w:p>
    <w:p w:rsidR="00D96CDD" w:rsidRPr="00A05AC0" w:rsidRDefault="00D96CDD" w:rsidP="00A05AC0">
      <w:pPr>
        <w:pStyle w:val="Akapitzlist"/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  <w:r w:rsidRPr="00A05AC0">
        <w:rPr>
          <w:rFonts w:ascii="Times New Roman" w:hAnsi="Times New Roman" w:cs="Times New Roman"/>
          <w:sz w:val="28"/>
          <w:szCs w:val="28"/>
        </w:rPr>
        <w:t>znaczenie słowa przyjaciel, dobry kolega</w:t>
      </w:r>
    </w:p>
    <w:p w:rsidR="00D96CDD" w:rsidRPr="006A5E1D" w:rsidRDefault="00D96CDD" w:rsidP="00A05AC0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  <w:r w:rsidRPr="00A05AC0">
        <w:rPr>
          <w:rFonts w:ascii="Times New Roman" w:hAnsi="Times New Roman" w:cs="Times New Roman"/>
          <w:sz w:val="28"/>
          <w:szCs w:val="28"/>
        </w:rPr>
        <w:t xml:space="preserve"> pomoc i szacunek w stosunku do kolegów i koleżane</w:t>
      </w:r>
      <w:r w:rsidR="00527D9C" w:rsidRPr="00A05AC0">
        <w:rPr>
          <w:rFonts w:ascii="Times New Roman" w:hAnsi="Times New Roman" w:cs="Times New Roman"/>
          <w:sz w:val="28"/>
          <w:szCs w:val="28"/>
        </w:rPr>
        <w:t>k</w:t>
      </w:r>
    </w:p>
    <w:p w:rsidR="006A5E1D" w:rsidRPr="00A05AC0" w:rsidRDefault="00DA02A3" w:rsidP="00A05AC0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  <w:r>
        <w:rPr>
          <w:rFonts w:ascii="Times New Roman" w:hAnsi="Times New Roman" w:cs="Times New Roman"/>
          <w:sz w:val="28"/>
          <w:szCs w:val="28"/>
        </w:rPr>
        <w:t>c</w:t>
      </w:r>
      <w:r w:rsidR="006A5E1D">
        <w:rPr>
          <w:rFonts w:ascii="Times New Roman" w:hAnsi="Times New Roman" w:cs="Times New Roman"/>
          <w:sz w:val="28"/>
          <w:szCs w:val="28"/>
        </w:rPr>
        <w:t>iekawe sposoby na nudę</w:t>
      </w:r>
    </w:p>
    <w:p w:rsidR="00527D9C" w:rsidRPr="00A05AC0" w:rsidRDefault="00527D9C" w:rsidP="00D96CDD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  <w:r w:rsidRPr="00A05AC0"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  <w:t>małe przyjęcie dla kolegów i koleżanek – jak mogę przygotować stół?</w:t>
      </w:r>
    </w:p>
    <w:p w:rsidR="00D96CDD" w:rsidRPr="00A05AC0" w:rsidRDefault="00527D9C" w:rsidP="00D96CDD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  <w:r w:rsidRPr="00A05AC0">
        <w:rPr>
          <w:rFonts w:ascii="Times New Roman" w:hAnsi="Times New Roman" w:cs="Times New Roman"/>
          <w:sz w:val="28"/>
          <w:szCs w:val="28"/>
        </w:rPr>
        <w:t>zasady zachowania się przy stole</w:t>
      </w:r>
    </w:p>
    <w:p w:rsidR="00B83B4A" w:rsidRPr="00A05AC0" w:rsidRDefault="00527D9C" w:rsidP="00B83B4A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  <w:r w:rsidRPr="00A05AC0">
        <w:rPr>
          <w:rFonts w:ascii="Times New Roman" w:hAnsi="Times New Roman" w:cs="Times New Roman"/>
          <w:sz w:val="28"/>
          <w:szCs w:val="28"/>
        </w:rPr>
        <w:t>higiena przygotowywania posiłków</w:t>
      </w:r>
    </w:p>
    <w:p w:rsidR="00B83B4A" w:rsidRPr="00A05AC0" w:rsidRDefault="00A05AC0" w:rsidP="00B83B4A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  <w:r w:rsidRPr="00A05AC0">
        <w:rPr>
          <w:rFonts w:ascii="Times New Roman" w:hAnsi="Times New Roman" w:cs="Times New Roman"/>
          <w:sz w:val="28"/>
          <w:szCs w:val="28"/>
        </w:rPr>
        <w:t>czytanie</w:t>
      </w:r>
      <w:r w:rsidR="00B83B4A" w:rsidRPr="00A05AC0">
        <w:rPr>
          <w:rFonts w:ascii="Times New Roman" w:hAnsi="Times New Roman" w:cs="Times New Roman"/>
          <w:sz w:val="28"/>
          <w:szCs w:val="28"/>
        </w:rPr>
        <w:t xml:space="preserve"> ze zrozumieniem przepisu kulinarnego </w:t>
      </w:r>
      <w:r w:rsidRPr="00A05AC0">
        <w:rPr>
          <w:rFonts w:ascii="Times New Roman" w:hAnsi="Times New Roman" w:cs="Times New Roman"/>
          <w:sz w:val="28"/>
          <w:szCs w:val="28"/>
        </w:rPr>
        <w:t xml:space="preserve">"Deser  </w:t>
      </w:r>
      <w:proofErr w:type="spellStart"/>
      <w:r w:rsidRPr="00A05AC0">
        <w:rPr>
          <w:rFonts w:ascii="Times New Roman" w:hAnsi="Times New Roman" w:cs="Times New Roman"/>
          <w:sz w:val="28"/>
          <w:szCs w:val="28"/>
        </w:rPr>
        <w:t>Tiramisu</w:t>
      </w:r>
      <w:proofErr w:type="spellEnd"/>
      <w:r w:rsidR="00B83B4A" w:rsidRPr="00A05AC0">
        <w:rPr>
          <w:rFonts w:ascii="Times New Roman" w:hAnsi="Times New Roman" w:cs="Times New Roman"/>
          <w:sz w:val="28"/>
          <w:szCs w:val="28"/>
        </w:rPr>
        <w:t>"</w:t>
      </w:r>
    </w:p>
    <w:p w:rsidR="00B83B4A" w:rsidRPr="00A05AC0" w:rsidRDefault="00B83B4A" w:rsidP="00B83B4A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  <w:r w:rsidRPr="00A05AC0">
        <w:rPr>
          <w:rFonts w:ascii="Times New Roman" w:hAnsi="Times New Roman" w:cs="Times New Roman"/>
          <w:sz w:val="28"/>
          <w:szCs w:val="28"/>
        </w:rPr>
        <w:t>rozmowa na temat „zaproszenia” jako ważnego sposobu przekazywania informacji</w:t>
      </w:r>
    </w:p>
    <w:p w:rsidR="00587A2E" w:rsidRPr="00A05AC0" w:rsidRDefault="00587A2E" w:rsidP="00587A2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05AC0">
        <w:rPr>
          <w:rFonts w:ascii="Times New Roman" w:hAnsi="Times New Roman" w:cs="Times New Roman"/>
          <w:sz w:val="28"/>
          <w:szCs w:val="28"/>
        </w:rPr>
        <w:t>nazywanie swoich stanów emocjonalnych</w:t>
      </w:r>
    </w:p>
    <w:p w:rsidR="00587A2E" w:rsidRPr="00A05AC0" w:rsidRDefault="00587A2E" w:rsidP="00587A2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05AC0">
        <w:rPr>
          <w:rFonts w:ascii="Times New Roman" w:hAnsi="Times New Roman" w:cs="Times New Roman"/>
          <w:sz w:val="28"/>
          <w:szCs w:val="28"/>
        </w:rPr>
        <w:t>rozmawianie na temat dziecięcych marzeń</w:t>
      </w:r>
    </w:p>
    <w:p w:rsidR="00587A2E" w:rsidRPr="00A05AC0" w:rsidRDefault="00587A2E" w:rsidP="00587A2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05AC0">
        <w:rPr>
          <w:rFonts w:ascii="Times New Roman" w:hAnsi="Times New Roman" w:cs="Times New Roman"/>
          <w:sz w:val="28"/>
          <w:szCs w:val="28"/>
        </w:rPr>
        <w:t>zwrócenie uwagi na częste używanie zwrotów grzecznościowych</w:t>
      </w:r>
    </w:p>
    <w:p w:rsidR="00587A2E" w:rsidRPr="00A05AC0" w:rsidRDefault="00587A2E" w:rsidP="00587A2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A05AC0">
        <w:rPr>
          <w:rFonts w:ascii="Times New Roman" w:hAnsi="Times New Roman" w:cs="Times New Roman"/>
          <w:sz w:val="28"/>
          <w:szCs w:val="28"/>
        </w:rPr>
        <w:t>rozwijanie słownictwa czynnego i biernego uczniów</w:t>
      </w:r>
    </w:p>
    <w:p w:rsidR="00673A8C" w:rsidRPr="00CF4F41" w:rsidRDefault="00673A8C" w:rsidP="00673A8C">
      <w:pPr>
        <w:pStyle w:val="Akapitzlist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4F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uczenie się zdobywania informacji, zadawania pytań</w:t>
      </w:r>
    </w:p>
    <w:p w:rsidR="00673A8C" w:rsidRPr="00CF4F41" w:rsidRDefault="00673A8C" w:rsidP="00673A8C">
      <w:pPr>
        <w:pStyle w:val="Akapitzlist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4F41">
        <w:rPr>
          <w:rFonts w:ascii="Times New Roman" w:hAnsi="Times New Roman" w:cs="Times New Roman"/>
          <w:color w:val="000000" w:themeColor="text1"/>
          <w:sz w:val="28"/>
          <w:szCs w:val="28"/>
        </w:rPr>
        <w:t>rozmowa, opis, wyjaśnienie</w:t>
      </w:r>
    </w:p>
    <w:p w:rsidR="00673A8C" w:rsidRDefault="00673A8C" w:rsidP="00673A8C">
      <w:pPr>
        <w:pStyle w:val="Akapitzlist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odpowiedzi na pytania </w:t>
      </w:r>
    </w:p>
    <w:p w:rsidR="00673A8C" w:rsidRDefault="00673A8C" w:rsidP="00673A8C">
      <w:pPr>
        <w:pStyle w:val="Akapitzlist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ćwiczenie poprawnej i wyrazistej wymowy</w:t>
      </w:r>
    </w:p>
    <w:p w:rsidR="00673A8C" w:rsidRDefault="00673A8C" w:rsidP="00673A8C">
      <w:pPr>
        <w:pStyle w:val="Akapitzlist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czytanie książek, informacji przez rodzica</w:t>
      </w:r>
    </w:p>
    <w:p w:rsidR="00673A8C" w:rsidRDefault="00673A8C" w:rsidP="00673A8C">
      <w:pPr>
        <w:pStyle w:val="Akapitzlist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uczenie się i doskonalenie wyrażania własnego zdania</w:t>
      </w:r>
    </w:p>
    <w:p w:rsidR="00673A8C" w:rsidRPr="00C52EE6" w:rsidRDefault="00673A8C" w:rsidP="00673A8C">
      <w:pPr>
        <w:pStyle w:val="Akapitzlist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uczenie się pracy z tekstem, w tym branie udziału w „czytaniu uczestniczącym”, próby komponowania własnych tekstów</w:t>
      </w:r>
    </w:p>
    <w:p w:rsidR="00673A8C" w:rsidRDefault="00673A8C" w:rsidP="00673A8C">
      <w:pPr>
        <w:spacing w:after="0" w:line="240" w:lineRule="auto"/>
        <w:jc w:val="both"/>
      </w:pPr>
    </w:p>
    <w:p w:rsidR="00673A8C" w:rsidRDefault="00E25B14" w:rsidP="00673A8C">
      <w:pPr>
        <w:spacing w:after="0" w:line="240" w:lineRule="auto"/>
        <w:jc w:val="both"/>
      </w:pPr>
      <w:hyperlink r:id="rId9" w:history="1">
        <w:r w:rsidR="00DA02A3">
          <w:rPr>
            <w:rStyle w:val="Hipercze"/>
          </w:rPr>
          <w:t>https://www.youtube.com/watch?v=a-PphP4hT4o</w:t>
        </w:r>
      </w:hyperlink>
    </w:p>
    <w:p w:rsidR="00C52EE6" w:rsidRDefault="00E25B14" w:rsidP="00673A8C">
      <w:pPr>
        <w:spacing w:after="0" w:line="240" w:lineRule="auto"/>
        <w:jc w:val="both"/>
      </w:pPr>
      <w:hyperlink r:id="rId10" w:history="1">
        <w:r w:rsidR="00C52EE6">
          <w:rPr>
            <w:rStyle w:val="Hipercze"/>
          </w:rPr>
          <w:t>https://www.youtube.com/watch?v=u0wQY7FL7Hs</w:t>
        </w:r>
      </w:hyperlink>
    </w:p>
    <w:p w:rsidR="00C52EE6" w:rsidRDefault="00E25B14" w:rsidP="00673A8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11" w:history="1">
        <w:r w:rsidR="00C52EE6">
          <w:rPr>
            <w:rStyle w:val="Hipercze"/>
          </w:rPr>
          <w:t>https://www.youtube.com/watch?v=hbfLxqiefqw</w:t>
        </w:r>
      </w:hyperlink>
    </w:p>
    <w:p w:rsidR="00673A8C" w:rsidRDefault="00673A8C" w:rsidP="00673A8C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piosenka:</w:t>
      </w:r>
    </w:p>
    <w:p w:rsidR="00673A8C" w:rsidRDefault="00E25B14" w:rsidP="00673A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hyperlink r:id="rId12" w:history="1">
        <w:r w:rsidR="00DA02A3">
          <w:rPr>
            <w:rStyle w:val="Hipercze"/>
          </w:rPr>
          <w:t>https://www.youtube.com/watch?v=Mudintn3BM4</w:t>
        </w:r>
      </w:hyperlink>
    </w:p>
    <w:p w:rsidR="00673A8C" w:rsidRDefault="00673A8C" w:rsidP="00673A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3A8C" w:rsidRDefault="00673A8C" w:rsidP="00673A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3A8C" w:rsidRDefault="00673A8C" w:rsidP="00673A8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PRZEDMIOT: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zajęcia rozwijające kreatywność</w:t>
      </w:r>
    </w:p>
    <w:p w:rsidR="00673A8C" w:rsidRDefault="00673A8C" w:rsidP="00673A8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73A8C" w:rsidRDefault="00673A8C" w:rsidP="00673A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TERMIN REALIZACJI: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01 – 05 czerwca 2020r.</w:t>
      </w:r>
    </w:p>
    <w:p w:rsidR="00673A8C" w:rsidRDefault="00673A8C" w:rsidP="00673A8C">
      <w:pPr>
        <w:rPr>
          <w:color w:val="000000"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TEMAT TYGODNIOWYCH ZAJĘĆ: </w:t>
      </w:r>
      <w:r w:rsidR="00EA1854">
        <w:rPr>
          <w:rFonts w:ascii="Times New Roman" w:hAnsi="Times New Roman" w:cs="Times New Roman"/>
          <w:b/>
          <w:i/>
          <w:sz w:val="28"/>
          <w:szCs w:val="28"/>
        </w:rPr>
        <w:t>„</w:t>
      </w:r>
      <w:r w:rsidR="00C52EE6">
        <w:rPr>
          <w:rFonts w:ascii="Times New Roman" w:hAnsi="Times New Roman" w:cs="Times New Roman"/>
          <w:b/>
          <w:i/>
          <w:sz w:val="28"/>
          <w:szCs w:val="28"/>
        </w:rPr>
        <w:t>Dziecięcy świat</w:t>
      </w:r>
      <w:r>
        <w:rPr>
          <w:rFonts w:ascii="Times New Roman" w:hAnsi="Times New Roman" w:cs="Times New Roman"/>
          <w:b/>
          <w:i/>
          <w:sz w:val="28"/>
          <w:szCs w:val="28"/>
        </w:rPr>
        <w:t>”</w:t>
      </w:r>
    </w:p>
    <w:p w:rsidR="00673A8C" w:rsidRDefault="00673A8C" w:rsidP="00673A8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TREŚCI:</w:t>
      </w:r>
    </w:p>
    <w:p w:rsidR="00673A8C" w:rsidRDefault="00673A8C" w:rsidP="00673A8C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zdobywanie umiejętności technicznych i wykorzystywanie ich                       w różnych sytuacjach życiowych</w:t>
      </w:r>
    </w:p>
    <w:p w:rsidR="00673A8C" w:rsidRDefault="00673A8C" w:rsidP="00673A8C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motywowanie do aktywności – wspólne spędzanie wolnego czasu                       i aktywny w nich udział </w:t>
      </w:r>
    </w:p>
    <w:p w:rsidR="00673A8C" w:rsidRDefault="00673A8C" w:rsidP="00673A8C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korzystanie z urządzeń technicznych, ułatwiających funkcjonowanie                   w życiu</w:t>
      </w:r>
    </w:p>
    <w:p w:rsidR="00673A8C" w:rsidRDefault="00673A8C" w:rsidP="00673A8C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rozwijanie wrażliwości i kreatywności artystycznej zgodnie                                 z potrzebami i możliwościami uczniów; rozwijanie ich zainteresowań zwłaszcza muzycznych, tanecznych, plastyczno-technicznych, sportowych</w:t>
      </w:r>
    </w:p>
    <w:p w:rsidR="00673A8C" w:rsidRDefault="00673A8C" w:rsidP="00673A8C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rozwijanie w uczniach postawy ciekawości, otwartości i poszanowania innych</w:t>
      </w:r>
    </w:p>
    <w:p w:rsidR="00DC58BA" w:rsidRDefault="00673A8C" w:rsidP="00DC58BA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rozwijanie wyobraźni, zainteresowań, motywacji do działania                          i aktywności twórczej uczniów oraz wyrażanie przeżyć i emocji za pomocą dostępnych dla nich środków wyrazu, także artystycznych, praktycznych i technicznych.</w:t>
      </w:r>
    </w:p>
    <w:p w:rsidR="00DC58BA" w:rsidRDefault="00DC58BA" w:rsidP="00DC58BA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58BA" w:rsidRDefault="00154378" w:rsidP="00DC58BA">
      <w:pPr>
        <w:pStyle w:val="Akapitzlist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„Mój wymarzony dzień” – praca plastyczno – techniczna, format A4, technika dowolna.</w:t>
      </w:r>
    </w:p>
    <w:p w:rsidR="00273A1E" w:rsidRDefault="00273A1E" w:rsidP="00273A1E">
      <w:pPr>
        <w:pStyle w:val="Akapitzlist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154378" w:rsidRPr="00DC58BA" w:rsidRDefault="00154378" w:rsidP="00DC58BA">
      <w:pPr>
        <w:pStyle w:val="Akapitzlist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„Deser </w:t>
      </w:r>
      <w:proofErr w:type="spellStart"/>
      <w:r>
        <w:rPr>
          <w:rFonts w:ascii="Times New Roman" w:hAnsi="Times New Roman" w:cs="Times New Roman"/>
          <w:sz w:val="28"/>
          <w:szCs w:val="28"/>
        </w:rPr>
        <w:t>Tiramisu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r w:rsidR="00273A1E">
        <w:rPr>
          <w:rFonts w:ascii="Times New Roman" w:hAnsi="Times New Roman" w:cs="Times New Roman"/>
          <w:sz w:val="28"/>
          <w:szCs w:val="28"/>
        </w:rPr>
        <w:t>– poproś osobę dorosłą i wspólnie wykonaj deser dla całej rodziny. Patrz na sposób wykonania.</w:t>
      </w:r>
    </w:p>
    <w:p w:rsidR="00673A8C" w:rsidRDefault="00673A8C" w:rsidP="00673A8C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3A8C" w:rsidRDefault="00273A1E" w:rsidP="00673A8C">
      <w:pPr>
        <w:ind w:left="360"/>
        <w:rPr>
          <w:rFonts w:ascii="Times New Roman" w:hAnsi="Times New Roman" w:cs="Times New Roman"/>
          <w:sz w:val="28"/>
          <w:szCs w:val="28"/>
        </w:rPr>
      </w:pPr>
      <w:r w:rsidRPr="00273A1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5760720" cy="7768374"/>
            <wp:effectExtent l="19050" t="0" r="0" b="0"/>
            <wp:docPr id="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6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8DA" w:rsidRDefault="00E238DA"/>
    <w:p w:rsidR="00B83B4A" w:rsidRDefault="00B83B4A"/>
    <w:p w:rsidR="00B83B4A" w:rsidRDefault="00B83B4A"/>
    <w:p w:rsidR="00B83B4A" w:rsidRDefault="00B83B4A"/>
    <w:p w:rsidR="00B83B4A" w:rsidRDefault="00273A1E">
      <w:r w:rsidRPr="00273A1E">
        <w:drawing>
          <wp:inline distT="0" distB="0" distL="0" distR="0">
            <wp:extent cx="5760720" cy="7992429"/>
            <wp:effectExtent l="19050" t="0" r="0" b="0"/>
            <wp:docPr id="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9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B4A" w:rsidRDefault="00B83B4A"/>
    <w:p w:rsidR="00B83B4A" w:rsidRDefault="00273A1E">
      <w:r w:rsidRPr="00273A1E">
        <w:lastRenderedPageBreak/>
        <w:drawing>
          <wp:inline distT="0" distB="0" distL="0" distR="0">
            <wp:extent cx="5760720" cy="7992429"/>
            <wp:effectExtent l="19050" t="0" r="0" b="0"/>
            <wp:docPr id="1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9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E" w:rsidRDefault="00273A1E"/>
    <w:p w:rsidR="00273A1E" w:rsidRDefault="00273A1E"/>
    <w:p w:rsidR="00273A1E" w:rsidRDefault="00273A1E">
      <w:r w:rsidRPr="00273A1E">
        <w:lastRenderedPageBreak/>
        <w:drawing>
          <wp:inline distT="0" distB="0" distL="0" distR="0">
            <wp:extent cx="5760720" cy="7992429"/>
            <wp:effectExtent l="19050" t="0" r="0" b="0"/>
            <wp:docPr id="1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9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E" w:rsidRDefault="00273A1E"/>
    <w:p w:rsidR="00273A1E" w:rsidRDefault="00273A1E"/>
    <w:p w:rsidR="00273A1E" w:rsidRDefault="00273A1E"/>
    <w:p w:rsidR="00273A1E" w:rsidRDefault="00273A1E">
      <w:r w:rsidRPr="00273A1E">
        <w:drawing>
          <wp:inline distT="0" distB="0" distL="0" distR="0">
            <wp:extent cx="5760720" cy="7992429"/>
            <wp:effectExtent l="19050" t="0" r="0" b="0"/>
            <wp:docPr id="1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9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C78" w:rsidRDefault="003E6C78">
      <w:r>
        <w:rPr>
          <w:noProof/>
          <w:lang w:eastAsia="pl-PL"/>
        </w:rPr>
        <w:lastRenderedPageBreak/>
        <w:drawing>
          <wp:inline distT="0" distB="0" distL="0" distR="0">
            <wp:extent cx="5760720" cy="8462674"/>
            <wp:effectExtent l="1905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6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C78" w:rsidRDefault="003E6C78"/>
    <w:p w:rsidR="003E6C78" w:rsidRDefault="003E6C78">
      <w:r>
        <w:rPr>
          <w:noProof/>
          <w:lang w:eastAsia="pl-PL"/>
        </w:rPr>
        <w:lastRenderedPageBreak/>
        <w:drawing>
          <wp:inline distT="0" distB="0" distL="0" distR="0">
            <wp:extent cx="5760720" cy="8462674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6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C78" w:rsidRDefault="003E6C78"/>
    <w:p w:rsidR="003E6C78" w:rsidRDefault="003E6C78">
      <w:r>
        <w:rPr>
          <w:noProof/>
          <w:lang w:eastAsia="pl-PL"/>
        </w:rPr>
        <w:lastRenderedPageBreak/>
        <w:drawing>
          <wp:inline distT="0" distB="0" distL="0" distR="0">
            <wp:extent cx="5760720" cy="8426743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2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C78" w:rsidRDefault="003E6C78"/>
    <w:p w:rsidR="003E6C78" w:rsidRDefault="003E6C78">
      <w:r>
        <w:rPr>
          <w:noProof/>
          <w:lang w:eastAsia="pl-PL"/>
        </w:rPr>
        <w:lastRenderedPageBreak/>
        <w:drawing>
          <wp:inline distT="0" distB="0" distL="0" distR="0">
            <wp:extent cx="5760720" cy="8426743"/>
            <wp:effectExtent l="1905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2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C78" w:rsidRDefault="003E6C78"/>
    <w:p w:rsidR="003E6C78" w:rsidRDefault="003E6C78">
      <w:r>
        <w:rPr>
          <w:noProof/>
          <w:lang w:eastAsia="pl-PL"/>
        </w:rPr>
        <w:lastRenderedPageBreak/>
        <w:drawing>
          <wp:inline distT="0" distB="0" distL="0" distR="0">
            <wp:extent cx="5760720" cy="8462674"/>
            <wp:effectExtent l="1905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6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E1D" w:rsidRDefault="006A5E1D"/>
    <w:p w:rsidR="006A5E1D" w:rsidRDefault="006A5E1D">
      <w:r>
        <w:rPr>
          <w:noProof/>
          <w:lang w:eastAsia="pl-PL"/>
        </w:rPr>
        <w:lastRenderedPageBreak/>
        <w:drawing>
          <wp:inline distT="0" distB="0" distL="0" distR="0">
            <wp:extent cx="5760720" cy="7570255"/>
            <wp:effectExtent l="1905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7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E1D" w:rsidRDefault="006A5E1D">
      <w:r>
        <w:rPr>
          <w:noProof/>
          <w:lang w:eastAsia="pl-PL"/>
        </w:rPr>
        <w:lastRenderedPageBreak/>
        <w:drawing>
          <wp:inline distT="0" distB="0" distL="0" distR="0">
            <wp:extent cx="5760720" cy="8462674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6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B4A" w:rsidRDefault="00B83B4A"/>
    <w:p w:rsidR="006A5E1D" w:rsidRDefault="006A5E1D">
      <w:r>
        <w:rPr>
          <w:noProof/>
          <w:lang w:eastAsia="pl-PL"/>
        </w:rPr>
        <w:lastRenderedPageBreak/>
        <w:drawing>
          <wp:inline distT="0" distB="0" distL="0" distR="0">
            <wp:extent cx="5760720" cy="8689141"/>
            <wp:effectExtent l="1905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89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555" w:rsidRPr="001A37C3" w:rsidRDefault="008F555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A37C3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lastRenderedPageBreak/>
        <w:t>Przeczytaj pięknie wiersz</w:t>
      </w:r>
      <w:r w:rsidRPr="001A37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pt. „</w:t>
      </w:r>
      <w:r w:rsidRPr="001A37C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My, dzieci, chcemy się śmiać</w:t>
      </w:r>
      <w:r w:rsidRPr="001A37C3">
        <w:rPr>
          <w:rFonts w:ascii="Times New Roman" w:hAnsi="Times New Roman" w:cs="Times New Roman"/>
          <w:sz w:val="28"/>
          <w:szCs w:val="28"/>
          <w:shd w:val="clear" w:color="auto" w:fill="FFFFFF"/>
        </w:rPr>
        <w:t>” Tadeusza Kubiaka</w:t>
      </w:r>
    </w:p>
    <w:p w:rsidR="008F5555" w:rsidRDefault="008F555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My, dzieci, chcemy się śmiać,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My, dzieci, chcemy się bawić,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Na ulicach i w parkach miast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Gdańska, Krakowa, Warszawy...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My chcemy wesoło śpiewać.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My chcemy wesoło tańczyć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W lasach, gdzie zielone drzewa,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Gdzie motyle w kolorze pomarańczy...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Gdzie motyle o skrzydłach jak tęcza,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Gdzie harcerski śpiew nad ogniskiem...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My chcemy kwiatów naręcza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Przynieść rodzicom i bliskim.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My jesteśmy dzieci jak dzieci,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Czasem krnąbrne, czasem czupurne,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Ale chcemy, by księżyc świecił,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A noce nie były pochmurne...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Chcemy, by nie było dnia bez słońca,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Pracy bez pięknej radości.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Chcemy, by ziemia śpiewająca</w:t>
      </w:r>
      <w:r w:rsidRPr="008F5555">
        <w:rPr>
          <w:rFonts w:ascii="Times New Roman" w:hAnsi="Times New Roman" w:cs="Times New Roman"/>
          <w:sz w:val="28"/>
          <w:szCs w:val="28"/>
        </w:rPr>
        <w:br/>
      </w:r>
      <w:r w:rsidRPr="008F5555">
        <w:rPr>
          <w:rFonts w:ascii="Times New Roman" w:hAnsi="Times New Roman" w:cs="Times New Roman"/>
          <w:sz w:val="28"/>
          <w:szCs w:val="28"/>
          <w:shd w:val="clear" w:color="auto" w:fill="FFFFFF"/>
        </w:rPr>
        <w:t>Pełna była dobrej miłości.</w:t>
      </w:r>
    </w:p>
    <w:p w:rsidR="001A37C3" w:rsidRDefault="001A37C3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F5555" w:rsidRDefault="008F5555" w:rsidP="008F5555">
      <w:pPr>
        <w:pStyle w:val="Akapitzlist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Podkreśl w tekście, co jest dzieciom najbardziej potrzebne. Co sądzisz                o ich pragnieniach? Czy są podobne do Twoich?</w:t>
      </w:r>
    </w:p>
    <w:p w:rsidR="001A37C3" w:rsidRDefault="001A37C3" w:rsidP="001A37C3">
      <w:pPr>
        <w:pStyle w:val="Akapitzlist"/>
        <w:rPr>
          <w:rFonts w:ascii="Times New Roman" w:hAnsi="Times New Roman" w:cs="Times New Roman"/>
          <w:sz w:val="28"/>
          <w:szCs w:val="28"/>
        </w:rPr>
      </w:pPr>
    </w:p>
    <w:p w:rsidR="008F5555" w:rsidRDefault="008F5555" w:rsidP="008F5555">
      <w:pPr>
        <w:pStyle w:val="Akapitzlist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Dokończ zdanie. Możesz wykorzystać wiersz lub napisać coś od siebie.</w:t>
      </w:r>
    </w:p>
    <w:p w:rsidR="008F5555" w:rsidRDefault="008F5555" w:rsidP="008F5555">
      <w:pPr>
        <w:pStyle w:val="Akapitzlist"/>
        <w:rPr>
          <w:rFonts w:ascii="Times New Roman" w:hAnsi="Times New Roman" w:cs="Times New Roman"/>
          <w:sz w:val="28"/>
          <w:szCs w:val="28"/>
        </w:rPr>
      </w:pPr>
    </w:p>
    <w:p w:rsidR="008F5555" w:rsidRDefault="008F5555" w:rsidP="008F5555">
      <w:pPr>
        <w:pStyle w:val="Akapitzlist"/>
        <w:rPr>
          <w:rFonts w:asciiTheme="majorHAnsi" w:hAnsiTheme="majorHAnsi" w:cs="Arial"/>
          <w:i/>
          <w:sz w:val="28"/>
          <w:szCs w:val="28"/>
        </w:rPr>
      </w:pPr>
      <w:r w:rsidRPr="008F5555">
        <w:rPr>
          <w:rFonts w:asciiTheme="majorHAnsi" w:hAnsiTheme="majorHAnsi" w:cs="Arial"/>
          <w:i/>
          <w:sz w:val="28"/>
          <w:szCs w:val="28"/>
        </w:rPr>
        <w:t>My, dzieci, chcemy</w:t>
      </w:r>
      <w:r>
        <w:rPr>
          <w:rFonts w:asciiTheme="majorHAnsi" w:hAnsiTheme="majorHAnsi" w:cs="Arial"/>
          <w:i/>
          <w:sz w:val="28"/>
          <w:szCs w:val="28"/>
        </w:rPr>
        <w:t>………………………………………………..............................................</w:t>
      </w:r>
    </w:p>
    <w:p w:rsidR="008F5555" w:rsidRDefault="008F5555" w:rsidP="008F5555">
      <w:pPr>
        <w:pStyle w:val="Akapitzlist"/>
        <w:rPr>
          <w:rFonts w:asciiTheme="majorHAnsi" w:hAnsiTheme="majorHAnsi" w:cs="Arial"/>
          <w:i/>
          <w:sz w:val="28"/>
          <w:szCs w:val="28"/>
        </w:rPr>
      </w:pPr>
    </w:p>
    <w:p w:rsidR="008F5555" w:rsidRDefault="008F5555" w:rsidP="008F5555">
      <w:pPr>
        <w:pStyle w:val="Akapitzlist"/>
        <w:rPr>
          <w:rFonts w:asciiTheme="majorHAnsi" w:hAnsiTheme="majorHAnsi" w:cs="Arial"/>
          <w:i/>
          <w:sz w:val="28"/>
          <w:szCs w:val="28"/>
        </w:rPr>
      </w:pPr>
      <w:r>
        <w:rPr>
          <w:rFonts w:asciiTheme="majorHAnsi" w:hAnsiTheme="majorHAnsi" w:cs="Arial"/>
          <w:i/>
          <w:sz w:val="28"/>
          <w:szCs w:val="28"/>
        </w:rPr>
        <w:t>…………………………………………………………………………………………………………….</w:t>
      </w:r>
    </w:p>
    <w:p w:rsidR="001A37C3" w:rsidRDefault="001A37C3" w:rsidP="008F5555">
      <w:pPr>
        <w:pStyle w:val="Akapitzlist"/>
        <w:rPr>
          <w:rFonts w:asciiTheme="majorHAnsi" w:hAnsiTheme="majorHAnsi" w:cs="Arial"/>
          <w:i/>
          <w:sz w:val="28"/>
          <w:szCs w:val="28"/>
        </w:rPr>
      </w:pPr>
    </w:p>
    <w:p w:rsidR="001A37C3" w:rsidRDefault="001A37C3" w:rsidP="008F5555">
      <w:pPr>
        <w:pStyle w:val="Akapitzlist"/>
        <w:rPr>
          <w:rFonts w:asciiTheme="majorHAnsi" w:hAnsiTheme="majorHAnsi" w:cs="Arial"/>
          <w:i/>
          <w:sz w:val="28"/>
          <w:szCs w:val="28"/>
        </w:rPr>
      </w:pPr>
    </w:p>
    <w:p w:rsidR="001A37C3" w:rsidRDefault="001A37C3" w:rsidP="008F5555">
      <w:pPr>
        <w:pStyle w:val="Akapitzlist"/>
        <w:rPr>
          <w:rFonts w:asciiTheme="majorHAnsi" w:hAnsiTheme="majorHAnsi" w:cs="Arial"/>
          <w:i/>
          <w:sz w:val="28"/>
          <w:szCs w:val="28"/>
        </w:rPr>
      </w:pPr>
    </w:p>
    <w:p w:rsidR="001A37C3" w:rsidRDefault="001A37C3" w:rsidP="008F5555">
      <w:pPr>
        <w:pStyle w:val="Akapitzlist"/>
        <w:rPr>
          <w:rFonts w:asciiTheme="majorHAnsi" w:hAnsiTheme="majorHAnsi" w:cs="Arial"/>
          <w:i/>
          <w:sz w:val="28"/>
          <w:szCs w:val="28"/>
        </w:rPr>
      </w:pPr>
    </w:p>
    <w:p w:rsidR="001A37C3" w:rsidRDefault="001A37C3" w:rsidP="008F5555">
      <w:pPr>
        <w:pStyle w:val="Akapitzlist"/>
        <w:rPr>
          <w:rFonts w:asciiTheme="majorHAnsi" w:hAnsiTheme="majorHAnsi" w:cs="Arial"/>
          <w:i/>
          <w:sz w:val="28"/>
          <w:szCs w:val="28"/>
        </w:rPr>
      </w:pPr>
    </w:p>
    <w:p w:rsidR="001A37C3" w:rsidRDefault="001A37C3" w:rsidP="008F5555">
      <w:pPr>
        <w:pStyle w:val="Akapitzlist"/>
        <w:rPr>
          <w:rFonts w:asciiTheme="majorHAnsi" w:hAnsiTheme="majorHAnsi" w:cs="Arial"/>
          <w:i/>
          <w:sz w:val="28"/>
          <w:szCs w:val="28"/>
        </w:rPr>
      </w:pPr>
    </w:p>
    <w:tbl>
      <w:tblPr>
        <w:tblW w:w="0" w:type="auto"/>
        <w:tblInd w:w="4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95"/>
      </w:tblGrid>
      <w:tr w:rsidR="005556B3" w:rsidTr="005556B3">
        <w:trPr>
          <w:trHeight w:val="2109"/>
        </w:trPr>
        <w:tc>
          <w:tcPr>
            <w:tcW w:w="8595" w:type="dxa"/>
            <w:tcBorders>
              <w:bottom w:val="single" w:sz="4" w:space="0" w:color="auto"/>
            </w:tcBorders>
          </w:tcPr>
          <w:p w:rsidR="005556B3" w:rsidRDefault="005556B3" w:rsidP="005556B3">
            <w:pPr>
              <w:pStyle w:val="Akapitzlist"/>
              <w:ind w:left="323"/>
              <w:rPr>
                <w:rFonts w:asciiTheme="majorHAnsi" w:hAnsiTheme="majorHAnsi" w:cs="Arial"/>
                <w:i/>
                <w:sz w:val="32"/>
                <w:szCs w:val="32"/>
              </w:rPr>
            </w:pPr>
          </w:p>
          <w:p w:rsidR="005556B3" w:rsidRPr="00235B28" w:rsidRDefault="005556B3" w:rsidP="005556B3">
            <w:pPr>
              <w:pStyle w:val="Akapitzlist"/>
              <w:ind w:left="323"/>
              <w:rPr>
                <w:rFonts w:asciiTheme="majorHAnsi" w:hAnsiTheme="majorHAnsi" w:cs="Arial"/>
                <w:i/>
                <w:sz w:val="32"/>
                <w:szCs w:val="32"/>
              </w:rPr>
            </w:pPr>
            <w:r w:rsidRPr="00235B28">
              <w:rPr>
                <w:rFonts w:asciiTheme="majorHAnsi" w:hAnsiTheme="majorHAnsi" w:cs="Arial"/>
                <w:i/>
                <w:sz w:val="32"/>
                <w:szCs w:val="32"/>
              </w:rPr>
              <w:t xml:space="preserve">Czy wiesz, że dzieci mają swoje </w:t>
            </w:r>
            <w:r w:rsidRPr="00235B28">
              <w:rPr>
                <w:rFonts w:asciiTheme="majorHAnsi" w:hAnsiTheme="majorHAnsi" w:cs="Arial"/>
                <w:b/>
                <w:i/>
                <w:sz w:val="32"/>
                <w:szCs w:val="32"/>
              </w:rPr>
              <w:t>prawa</w:t>
            </w:r>
            <w:r w:rsidRPr="00235B28">
              <w:rPr>
                <w:rFonts w:asciiTheme="majorHAnsi" w:hAnsiTheme="majorHAnsi" w:cs="Arial"/>
                <w:i/>
                <w:sz w:val="32"/>
                <w:szCs w:val="32"/>
              </w:rPr>
              <w:t>?</w:t>
            </w:r>
          </w:p>
          <w:p w:rsidR="005556B3" w:rsidRPr="00235B28" w:rsidRDefault="005556B3" w:rsidP="005556B3">
            <w:pPr>
              <w:pStyle w:val="Akapitzlist"/>
              <w:ind w:left="323"/>
              <w:rPr>
                <w:rFonts w:asciiTheme="majorHAnsi" w:hAnsiTheme="majorHAnsi" w:cs="Arial"/>
                <w:i/>
                <w:sz w:val="32"/>
                <w:szCs w:val="32"/>
              </w:rPr>
            </w:pPr>
            <w:r w:rsidRPr="00235B28">
              <w:rPr>
                <w:rFonts w:asciiTheme="majorHAnsi" w:hAnsiTheme="majorHAnsi" w:cs="Arial"/>
                <w:i/>
                <w:sz w:val="32"/>
                <w:szCs w:val="32"/>
              </w:rPr>
              <w:t xml:space="preserve">Zostały one spisane </w:t>
            </w:r>
            <w:r w:rsidRPr="00235B28">
              <w:rPr>
                <w:rFonts w:asciiTheme="majorHAnsi" w:hAnsiTheme="majorHAnsi" w:cs="Arial"/>
                <w:b/>
                <w:i/>
                <w:sz w:val="32"/>
                <w:szCs w:val="32"/>
              </w:rPr>
              <w:t>w Konwencji o Prawach Dziecka</w:t>
            </w:r>
            <w:r w:rsidRPr="00235B28">
              <w:rPr>
                <w:rFonts w:asciiTheme="majorHAnsi" w:hAnsiTheme="majorHAnsi" w:cs="Arial"/>
                <w:i/>
                <w:sz w:val="32"/>
                <w:szCs w:val="32"/>
              </w:rPr>
              <w:t>.</w:t>
            </w:r>
          </w:p>
          <w:p w:rsidR="005556B3" w:rsidRPr="00235B28" w:rsidRDefault="005556B3" w:rsidP="005556B3">
            <w:pPr>
              <w:pStyle w:val="Akapitzlist"/>
              <w:ind w:left="323"/>
              <w:rPr>
                <w:rFonts w:asciiTheme="majorHAnsi" w:hAnsiTheme="majorHAnsi" w:cs="Arial"/>
                <w:i/>
                <w:sz w:val="32"/>
                <w:szCs w:val="32"/>
              </w:rPr>
            </w:pPr>
            <w:r w:rsidRPr="00235B28">
              <w:rPr>
                <w:rFonts w:asciiTheme="majorHAnsi" w:hAnsiTheme="majorHAnsi" w:cs="Arial"/>
                <w:b/>
                <w:i/>
                <w:sz w:val="32"/>
                <w:szCs w:val="32"/>
              </w:rPr>
              <w:t>Konwencja</w:t>
            </w:r>
            <w:r w:rsidRPr="00235B28">
              <w:rPr>
                <w:rFonts w:asciiTheme="majorHAnsi" w:hAnsiTheme="majorHAnsi" w:cs="Arial"/>
                <w:i/>
                <w:sz w:val="32"/>
                <w:szCs w:val="32"/>
              </w:rPr>
              <w:t xml:space="preserve"> to umowa międzynarodowa dotycząca ważnych spraw.</w:t>
            </w:r>
          </w:p>
          <w:p w:rsidR="005556B3" w:rsidRDefault="005556B3" w:rsidP="005556B3">
            <w:pPr>
              <w:pStyle w:val="Akapitzlist"/>
              <w:ind w:left="323"/>
              <w:rPr>
                <w:rFonts w:asciiTheme="majorHAnsi" w:hAnsiTheme="majorHAnsi" w:cs="Arial"/>
                <w:i/>
                <w:sz w:val="32"/>
                <w:szCs w:val="32"/>
              </w:rPr>
            </w:pPr>
          </w:p>
        </w:tc>
      </w:tr>
    </w:tbl>
    <w:p w:rsidR="00235B28" w:rsidRPr="00235B28" w:rsidRDefault="00235B28" w:rsidP="00235B28">
      <w:pPr>
        <w:pStyle w:val="Akapitzlist"/>
        <w:rPr>
          <w:rFonts w:asciiTheme="majorHAnsi" w:hAnsiTheme="majorHAnsi" w:cs="Arial"/>
          <w:i/>
          <w:sz w:val="28"/>
          <w:szCs w:val="28"/>
        </w:rPr>
      </w:pPr>
      <w:r>
        <w:rPr>
          <w:rFonts w:asciiTheme="majorHAnsi" w:hAnsiTheme="majorHAnsi" w:cs="Arial"/>
          <w:i/>
          <w:sz w:val="28"/>
          <w:szCs w:val="28"/>
        </w:rPr>
        <w:t>Przeczytaj głośno wiersz, podkreśl kolorem prawa dziecka.</w:t>
      </w:r>
    </w:p>
    <w:p w:rsidR="001A37C3" w:rsidRPr="001A37C3" w:rsidRDefault="00235B28" w:rsidP="001A37C3">
      <w:pPr>
        <w:shd w:val="clear" w:color="auto" w:fill="FFFFFF"/>
        <w:spacing w:before="170" w:after="34" w:line="240" w:lineRule="auto"/>
        <w:outlineLvl w:val="1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pl-PL"/>
        </w:rPr>
      </w:pPr>
      <w:r w:rsidRPr="00235B2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pl-PL"/>
        </w:rPr>
        <w:t>„</w:t>
      </w:r>
      <w:r w:rsidR="001A37C3" w:rsidRPr="001A37C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pl-PL"/>
        </w:rPr>
        <w:t xml:space="preserve"> O prawach dziecka</w:t>
      </w:r>
      <w:r w:rsidRPr="00235B2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pl-PL"/>
        </w:rPr>
        <w:t>”</w:t>
      </w:r>
    </w:p>
    <w:p w:rsidR="001A37C3" w:rsidRPr="001A37C3" w:rsidRDefault="001A37C3" w:rsidP="001A37C3">
      <w:pPr>
        <w:shd w:val="clear" w:color="auto" w:fill="FFFFFF"/>
        <w:spacing w:after="0" w:line="238" w:lineRule="atLeast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t>Niech się wreszcie każdy dowie,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I rozpowie w świecie całym,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Że dziecko to także człowiek,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Tyle, że jeszcze mały.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Dlatego ludzie uczeni,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Którym za to należą się brawa,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Chcąc wielu dzieci los odmienić,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Stworzyli dla Was mądre prawa.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Więc je na co dzień i od święta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Spróbujcie dobrze zapamiętać:</w:t>
      </w:r>
    </w:p>
    <w:p w:rsidR="001A37C3" w:rsidRPr="001A37C3" w:rsidRDefault="001A37C3" w:rsidP="001A37C3">
      <w:pPr>
        <w:numPr>
          <w:ilvl w:val="0"/>
          <w:numId w:val="8"/>
        </w:numPr>
        <w:shd w:val="clear" w:color="auto" w:fill="FFFFFF"/>
        <w:spacing w:after="0" w:line="238" w:lineRule="atLeast"/>
        <w:ind w:left="34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t>Nikt mnie siłą nie ma prawa zmuszać do niczego,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A szczególnie do zrobienia czegoś niedobrego.</w:t>
      </w:r>
    </w:p>
    <w:p w:rsidR="001A37C3" w:rsidRPr="001A37C3" w:rsidRDefault="001A37C3" w:rsidP="001A37C3">
      <w:pPr>
        <w:numPr>
          <w:ilvl w:val="0"/>
          <w:numId w:val="9"/>
        </w:numPr>
        <w:shd w:val="clear" w:color="auto" w:fill="FFFFFF"/>
        <w:spacing w:after="0" w:line="238" w:lineRule="atLeast"/>
        <w:ind w:left="34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t>Mogę uczyć się wszystkiego, co mnie zaciekawi, 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I mam prawo sam wybierać, z kim się będę bawić.</w:t>
      </w:r>
    </w:p>
    <w:p w:rsidR="001A37C3" w:rsidRPr="001A37C3" w:rsidRDefault="001A37C3" w:rsidP="001A37C3">
      <w:pPr>
        <w:numPr>
          <w:ilvl w:val="0"/>
          <w:numId w:val="10"/>
        </w:numPr>
        <w:shd w:val="clear" w:color="auto" w:fill="FFFFFF"/>
        <w:spacing w:after="0" w:line="238" w:lineRule="atLeast"/>
        <w:ind w:left="34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t>Nikt nie może mnie poniżać, krzywdzić, bić, wyzywać,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I każdego mogę zawsze na ratunek wzywać.</w:t>
      </w:r>
    </w:p>
    <w:p w:rsidR="001A37C3" w:rsidRPr="001A37C3" w:rsidRDefault="001A37C3" w:rsidP="001A37C3">
      <w:pPr>
        <w:numPr>
          <w:ilvl w:val="0"/>
          <w:numId w:val="11"/>
        </w:numPr>
        <w:shd w:val="clear" w:color="auto" w:fill="FFFFFF"/>
        <w:spacing w:after="0" w:line="238" w:lineRule="atLeast"/>
        <w:ind w:left="34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t>Jeśli mama albo tata już nie mieszka z nami,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Nikt nie może mi zabronić spotkać ich czasami.</w:t>
      </w:r>
    </w:p>
    <w:p w:rsidR="001A37C3" w:rsidRPr="001A37C3" w:rsidRDefault="001A37C3" w:rsidP="001A37C3">
      <w:pPr>
        <w:numPr>
          <w:ilvl w:val="0"/>
          <w:numId w:val="12"/>
        </w:numPr>
        <w:shd w:val="clear" w:color="auto" w:fill="FFFFFF"/>
        <w:spacing w:after="0" w:line="238" w:lineRule="atLeast"/>
        <w:ind w:left="34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t>Nikt nie może moich listów czytać bez pytania,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Mam też prawo do tajemnic i własnego zdania.</w:t>
      </w:r>
    </w:p>
    <w:p w:rsidR="001A37C3" w:rsidRPr="001A37C3" w:rsidRDefault="001A37C3" w:rsidP="001A37C3">
      <w:pPr>
        <w:numPr>
          <w:ilvl w:val="0"/>
          <w:numId w:val="13"/>
        </w:numPr>
        <w:shd w:val="clear" w:color="auto" w:fill="FFFFFF"/>
        <w:spacing w:after="0" w:line="238" w:lineRule="atLeast"/>
        <w:ind w:left="34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t>Mogę żądać, żeby każdy uznał moje prawa,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A gdy różnię się od innych, to jest moja sprawa.</w:t>
      </w:r>
    </w:p>
    <w:p w:rsidR="001A37C3" w:rsidRPr="00235B28" w:rsidRDefault="001A37C3" w:rsidP="001A37C3">
      <w:pPr>
        <w:shd w:val="clear" w:color="auto" w:fill="FFFFFF"/>
        <w:spacing w:after="0" w:line="238" w:lineRule="atLeast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t>Tak się tu w wiersze poukładały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Prawa dla dzieci na całym świecie,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Byście w potrzebie z nich korzystały</w:t>
      </w:r>
      <w:r w:rsidRPr="001A37C3"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Najlepiej, jak umiecie.</w:t>
      </w:r>
    </w:p>
    <w:p w:rsidR="00235B28" w:rsidRDefault="00235B28" w:rsidP="001A37C3">
      <w:pPr>
        <w:shd w:val="clear" w:color="auto" w:fill="FFFFFF"/>
        <w:spacing w:after="0" w:line="238" w:lineRule="atLeast"/>
        <w:rPr>
          <w:rFonts w:ascii="Times New Roman" w:eastAsia="Times New Roman" w:hAnsi="Times New Roman" w:cs="Times New Roman"/>
          <w:color w:val="4C4C4C"/>
          <w:sz w:val="28"/>
          <w:szCs w:val="28"/>
          <w:lang w:eastAsia="pl-PL"/>
        </w:rPr>
      </w:pPr>
    </w:p>
    <w:p w:rsidR="00235B28" w:rsidRDefault="00235B28" w:rsidP="001A37C3">
      <w:pPr>
        <w:shd w:val="clear" w:color="auto" w:fill="FFFFFF"/>
        <w:spacing w:after="0" w:line="238" w:lineRule="atLeas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pl-PL"/>
        </w:rPr>
        <w:t xml:space="preserve">autor: </w:t>
      </w:r>
      <w:r w:rsidRPr="001A37C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pl-PL"/>
        </w:rPr>
        <w:t>Marcin Brykczyński</w:t>
      </w:r>
    </w:p>
    <w:p w:rsidR="00235B28" w:rsidRDefault="00235B28" w:rsidP="001A37C3">
      <w:pPr>
        <w:shd w:val="clear" w:color="auto" w:fill="FFFFFF"/>
        <w:spacing w:after="0" w:line="238" w:lineRule="atLeas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pl-PL"/>
        </w:rPr>
      </w:pPr>
    </w:p>
    <w:p w:rsidR="00235B28" w:rsidRDefault="00235B28" w:rsidP="001A37C3">
      <w:pPr>
        <w:shd w:val="clear" w:color="auto" w:fill="FFFFFF"/>
        <w:spacing w:after="0" w:line="238" w:lineRule="atLeas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pl-PL"/>
        </w:rPr>
      </w:pPr>
    </w:p>
    <w:tbl>
      <w:tblPr>
        <w:tblW w:w="0" w:type="auto"/>
        <w:tblInd w:w="8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7427"/>
      </w:tblGrid>
      <w:tr w:rsidR="005556B3" w:rsidTr="005556B3">
        <w:trPr>
          <w:trHeight w:val="850"/>
        </w:trPr>
        <w:tc>
          <w:tcPr>
            <w:tcW w:w="7427" w:type="dxa"/>
          </w:tcPr>
          <w:p w:rsidR="005556B3" w:rsidRDefault="005556B3" w:rsidP="005556B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</w:pPr>
            <w:r w:rsidRPr="005556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pl-PL"/>
              </w:rPr>
              <w:lastRenderedPageBreak/>
              <w:t>UNICEF</w:t>
            </w:r>
            <w:r w:rsidRPr="00235B2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  <w:t xml:space="preserve"> (</w:t>
            </w:r>
            <w:proofErr w:type="spellStart"/>
            <w:r w:rsidRPr="00235B2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  <w:t>czytaj:junisef</w:t>
            </w:r>
            <w:proofErr w:type="spellEnd"/>
            <w:r w:rsidRPr="00235B2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  <w:t xml:space="preserve"> to międzynarodowa organizacja,</w:t>
            </w:r>
          </w:p>
          <w:p w:rsidR="005556B3" w:rsidRDefault="005556B3" w:rsidP="005556B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  <w:t>pomagająca dzieciom z biednych krajów.</w:t>
            </w:r>
          </w:p>
        </w:tc>
      </w:tr>
    </w:tbl>
    <w:p w:rsidR="005556B3" w:rsidRDefault="005556B3" w:rsidP="005556B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</w:pPr>
    </w:p>
    <w:tbl>
      <w:tblPr>
        <w:tblW w:w="0" w:type="auto"/>
        <w:tblInd w:w="2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776"/>
      </w:tblGrid>
      <w:tr w:rsidR="005556B3" w:rsidTr="005556B3">
        <w:trPr>
          <w:trHeight w:val="1338"/>
        </w:trPr>
        <w:tc>
          <w:tcPr>
            <w:tcW w:w="8776" w:type="dxa"/>
          </w:tcPr>
          <w:p w:rsidR="005556B3" w:rsidRDefault="005556B3" w:rsidP="005556B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  <w:t xml:space="preserve">W naszym kraju działają: </w:t>
            </w:r>
            <w:r w:rsidRPr="005556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pl-PL"/>
              </w:rPr>
              <w:t>Komitet Ochrony Praw Dziecka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  <w:t xml:space="preserve"> </w:t>
            </w:r>
          </w:p>
          <w:p w:rsidR="005556B3" w:rsidRPr="005556B3" w:rsidRDefault="005556B3" w:rsidP="005556B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  <w:t xml:space="preserve">i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pl-PL"/>
              </w:rPr>
              <w:t>Rzecznik Praw D</w:t>
            </w:r>
            <w:r w:rsidRPr="005556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pl-PL"/>
              </w:rPr>
              <w:t>ziecka.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  <w:t>Ich zadaniem jest ochrona dzieci przed krzywdą i dbanie o ich interesy.</w:t>
            </w:r>
          </w:p>
          <w:p w:rsidR="005556B3" w:rsidRDefault="005556B3" w:rsidP="005556B3">
            <w:pPr>
              <w:shd w:val="clear" w:color="auto" w:fill="FFFFFF"/>
              <w:spacing w:after="0" w:line="238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pl-PL"/>
              </w:rPr>
            </w:pPr>
          </w:p>
        </w:tc>
      </w:tr>
    </w:tbl>
    <w:p w:rsidR="00235B28" w:rsidRPr="001A37C3" w:rsidRDefault="005556B3" w:rsidP="001A37C3">
      <w:pPr>
        <w:shd w:val="clear" w:color="auto" w:fill="FFFFFF"/>
        <w:spacing w:after="0" w:line="238" w:lineRule="atLeast"/>
        <w:rPr>
          <w:rFonts w:ascii="Times New Roman" w:eastAsia="Times New Roman" w:hAnsi="Times New Roman" w:cs="Times New Roman"/>
          <w:i/>
          <w:color w:val="4C4C4C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pl-PL"/>
        </w:rPr>
        <w:t xml:space="preserve">                   </w:t>
      </w:r>
    </w:p>
    <w:p w:rsidR="00B83B4A" w:rsidRDefault="00C646D0" w:rsidP="00F32D74">
      <w:pPr>
        <w:jc w:val="both"/>
        <w:rPr>
          <w:rFonts w:ascii="Times New Roman" w:hAnsi="Times New Roman" w:cs="Times New Roman"/>
          <w:sz w:val="28"/>
          <w:szCs w:val="28"/>
        </w:rPr>
      </w:pPr>
      <w:r w:rsidRPr="00C646D0">
        <w:rPr>
          <w:rFonts w:ascii="Times New Roman" w:hAnsi="Times New Roman" w:cs="Times New Roman"/>
          <w:b/>
          <w:sz w:val="28"/>
          <w:szCs w:val="28"/>
        </w:rPr>
        <w:t>Przeczytaj tekst</w:t>
      </w:r>
      <w:r>
        <w:rPr>
          <w:rFonts w:ascii="Times New Roman" w:hAnsi="Times New Roman" w:cs="Times New Roman"/>
          <w:sz w:val="28"/>
          <w:szCs w:val="28"/>
        </w:rPr>
        <w:t xml:space="preserve">: Każde dziecko ma swoje prawa. Są one zapisane </w:t>
      </w:r>
      <w:r w:rsidR="00F32D74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sz w:val="28"/>
          <w:szCs w:val="28"/>
        </w:rPr>
        <w:t>w Konwencji o Prawach Dziecka. Podstawowym prawem każdego człowieka jest prawo do życia i rozwoju. O rozwój dzieci dbają rodzice. W szkole też mamy swoje prawa</w:t>
      </w:r>
      <w:r w:rsidR="00F32D74">
        <w:rPr>
          <w:rFonts w:ascii="Times New Roman" w:hAnsi="Times New Roman" w:cs="Times New Roman"/>
          <w:sz w:val="28"/>
          <w:szCs w:val="28"/>
        </w:rPr>
        <w:t>. Mamy też obowiązki.</w:t>
      </w:r>
    </w:p>
    <w:p w:rsidR="00F32D74" w:rsidRPr="008F5555" w:rsidRDefault="00F32D74" w:rsidP="00F32D7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83B4A" w:rsidRDefault="00C646D0" w:rsidP="00C646D0">
      <w:pPr>
        <w:pStyle w:val="Akapitzlist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  <w:u w:val="single"/>
        </w:rPr>
      </w:pPr>
      <w:r w:rsidRPr="00F32D74">
        <w:rPr>
          <w:rFonts w:ascii="Times New Roman" w:hAnsi="Times New Roman" w:cs="Times New Roman"/>
          <w:sz w:val="28"/>
          <w:szCs w:val="28"/>
          <w:u w:val="single"/>
        </w:rPr>
        <w:t>Napisz odpowiedzi na pytania:</w:t>
      </w:r>
    </w:p>
    <w:p w:rsidR="00F32D74" w:rsidRPr="00F32D74" w:rsidRDefault="00F32D74" w:rsidP="00F32D74">
      <w:pPr>
        <w:pStyle w:val="Akapitzlist"/>
        <w:rPr>
          <w:rFonts w:ascii="Times New Roman" w:hAnsi="Times New Roman" w:cs="Times New Roman"/>
          <w:sz w:val="28"/>
          <w:szCs w:val="28"/>
          <w:u w:val="single"/>
        </w:rPr>
      </w:pPr>
    </w:p>
    <w:p w:rsidR="00C646D0" w:rsidRDefault="00C646D0" w:rsidP="00C646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1.Czy dzieci maja swoje prawa?</w:t>
      </w:r>
    </w:p>
    <w:p w:rsidR="00F32D74" w:rsidRDefault="00C646D0" w:rsidP="00C646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</w:t>
      </w:r>
    </w:p>
    <w:p w:rsidR="00C646D0" w:rsidRDefault="00C646D0" w:rsidP="00C646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</w:t>
      </w:r>
    </w:p>
    <w:p w:rsidR="00C646D0" w:rsidRDefault="00C646D0" w:rsidP="00C646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2.W jakich dokumentach zapisano prawa dzieci?</w:t>
      </w:r>
    </w:p>
    <w:p w:rsidR="00F32D74" w:rsidRDefault="00C646D0" w:rsidP="00C646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</w:t>
      </w:r>
    </w:p>
    <w:p w:rsidR="00C646D0" w:rsidRDefault="00C646D0" w:rsidP="00C646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</w:t>
      </w:r>
    </w:p>
    <w:p w:rsidR="00C646D0" w:rsidRDefault="00F32D74" w:rsidP="00C646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3.J</w:t>
      </w:r>
      <w:r w:rsidR="00C646D0">
        <w:rPr>
          <w:rFonts w:ascii="Times New Roman" w:hAnsi="Times New Roman" w:cs="Times New Roman"/>
          <w:sz w:val="28"/>
          <w:szCs w:val="28"/>
        </w:rPr>
        <w:t>akie organizacje zajmują się ochroną praw dzieci?</w:t>
      </w:r>
    </w:p>
    <w:p w:rsidR="00F32D74" w:rsidRDefault="00C646D0" w:rsidP="00C646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</w:t>
      </w:r>
    </w:p>
    <w:p w:rsidR="00C646D0" w:rsidRPr="00C646D0" w:rsidRDefault="00C646D0" w:rsidP="00C646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</w:t>
      </w:r>
    </w:p>
    <w:p w:rsidR="00B83B4A" w:rsidRDefault="00B83B4A"/>
    <w:p w:rsidR="00B83B4A" w:rsidRDefault="00B83B4A"/>
    <w:p w:rsidR="00B83B4A" w:rsidRDefault="00B83B4A"/>
    <w:p w:rsidR="00B83B4A" w:rsidRDefault="00B83B4A"/>
    <w:p w:rsidR="00B83B4A" w:rsidRDefault="00B83B4A"/>
    <w:p w:rsidR="00B83B4A" w:rsidRDefault="00273A1E">
      <w:r>
        <w:rPr>
          <w:noProof/>
          <w:lang w:eastAsia="pl-PL"/>
        </w:rPr>
        <w:lastRenderedPageBreak/>
        <w:drawing>
          <wp:inline distT="0" distB="0" distL="0" distR="0">
            <wp:extent cx="5760720" cy="8231322"/>
            <wp:effectExtent l="19050" t="0" r="0" b="0"/>
            <wp:docPr id="19" name="Obraz 1" descr="MATEMATYCZNE KARTY PRACY DLA UCZNIÓW ZE SPECJALNYMI POTRZEBAM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TEMATYCZNE KARTY PRACY DLA UCZNIÓW ZE SPECJALNYMI POTRZEBAMI ...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1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E" w:rsidRDefault="00273A1E"/>
    <w:p w:rsidR="00273A1E" w:rsidRDefault="00273A1E"/>
    <w:p w:rsidR="00273A1E" w:rsidRDefault="00273A1E"/>
    <w:p w:rsidR="00B83B4A" w:rsidRDefault="00B83B4A"/>
    <w:p w:rsidR="00B83B4A" w:rsidRDefault="008B7DA6">
      <w:r>
        <w:rPr>
          <w:noProof/>
          <w:lang w:eastAsia="pl-PL"/>
        </w:rPr>
        <w:drawing>
          <wp:inline distT="0" distB="0" distL="0" distR="0">
            <wp:extent cx="5760720" cy="8138203"/>
            <wp:effectExtent l="19050" t="0" r="0" b="0"/>
            <wp:docPr id="21" name="Obraz 7" descr="Obliczenia pieniężne - Interactive work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bliczenia pieniężne - Interactive worksheet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B4A" w:rsidRDefault="00B83B4A"/>
    <w:p w:rsidR="00B83B4A" w:rsidRDefault="008B7DA6">
      <w:r>
        <w:rPr>
          <w:noProof/>
          <w:lang w:eastAsia="pl-PL"/>
        </w:rPr>
        <w:drawing>
          <wp:inline distT="0" distB="0" distL="0" distR="0">
            <wp:extent cx="5760720" cy="8138203"/>
            <wp:effectExtent l="19050" t="0" r="0" b="0"/>
            <wp:docPr id="22" name="Obraz 10" descr="Obliczenia pieniężne Interactive work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bliczenia pieniężne Interactive worksheet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3B4A" w:rsidSect="00E238D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F01FFC"/>
    <w:multiLevelType w:val="hybridMultilevel"/>
    <w:tmpl w:val="BD8C2564"/>
    <w:lvl w:ilvl="0" w:tplc="B7AA681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480094"/>
    <w:multiLevelType w:val="hybridMultilevel"/>
    <w:tmpl w:val="D648213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AE653C"/>
    <w:multiLevelType w:val="multilevel"/>
    <w:tmpl w:val="08BC850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064302B"/>
    <w:multiLevelType w:val="multilevel"/>
    <w:tmpl w:val="47AAB4F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0D63DB2"/>
    <w:multiLevelType w:val="multilevel"/>
    <w:tmpl w:val="4510F4D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8A6079"/>
    <w:multiLevelType w:val="hybridMultilevel"/>
    <w:tmpl w:val="7E3EB65C"/>
    <w:lvl w:ilvl="0" w:tplc="3A94A1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57C7368"/>
    <w:multiLevelType w:val="hybridMultilevel"/>
    <w:tmpl w:val="86CA7D9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0D7C96"/>
    <w:multiLevelType w:val="hybridMultilevel"/>
    <w:tmpl w:val="746819EC"/>
    <w:lvl w:ilvl="0" w:tplc="FECC6F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9695870"/>
    <w:multiLevelType w:val="hybridMultilevel"/>
    <w:tmpl w:val="692C3B0C"/>
    <w:lvl w:ilvl="0" w:tplc="16F07B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B334A3B"/>
    <w:multiLevelType w:val="multilevel"/>
    <w:tmpl w:val="9D0C6E3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5615BD8"/>
    <w:multiLevelType w:val="hybridMultilevel"/>
    <w:tmpl w:val="A894AFC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EF02307"/>
    <w:multiLevelType w:val="multilevel"/>
    <w:tmpl w:val="0382DB8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FF532CA"/>
    <w:multiLevelType w:val="multilevel"/>
    <w:tmpl w:val="68A4E5F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0"/>
  </w:num>
  <w:num w:numId="3">
    <w:abstractNumId w:val="5"/>
  </w:num>
  <w:num w:numId="4">
    <w:abstractNumId w:val="7"/>
  </w:num>
  <w:num w:numId="5">
    <w:abstractNumId w:val="10"/>
  </w:num>
  <w:num w:numId="6">
    <w:abstractNumId w:val="8"/>
  </w:num>
  <w:num w:numId="7">
    <w:abstractNumId w:val="6"/>
  </w:num>
  <w:num w:numId="8">
    <w:abstractNumId w:val="11"/>
  </w:num>
  <w:num w:numId="9">
    <w:abstractNumId w:val="12"/>
  </w:num>
  <w:num w:numId="10">
    <w:abstractNumId w:val="3"/>
  </w:num>
  <w:num w:numId="11">
    <w:abstractNumId w:val="2"/>
  </w:num>
  <w:num w:numId="12">
    <w:abstractNumId w:val="9"/>
  </w:num>
  <w:num w:numId="13">
    <w:abstractNumId w:val="4"/>
  </w:num>
  <w:num w:numId="1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/>
  <w:defaultTabStop w:val="708"/>
  <w:hyphenationZone w:val="425"/>
  <w:characterSpacingControl w:val="doNotCompress"/>
  <w:compat/>
  <w:rsids>
    <w:rsidRoot w:val="00673A8C"/>
    <w:rsid w:val="00154378"/>
    <w:rsid w:val="001A37C3"/>
    <w:rsid w:val="00235B28"/>
    <w:rsid w:val="00256216"/>
    <w:rsid w:val="00273A1E"/>
    <w:rsid w:val="003E6C78"/>
    <w:rsid w:val="00527D9C"/>
    <w:rsid w:val="005556B3"/>
    <w:rsid w:val="00587A2E"/>
    <w:rsid w:val="00673A8C"/>
    <w:rsid w:val="006A5E1D"/>
    <w:rsid w:val="007A0906"/>
    <w:rsid w:val="008034DB"/>
    <w:rsid w:val="008A1C04"/>
    <w:rsid w:val="008B7DA6"/>
    <w:rsid w:val="008F5555"/>
    <w:rsid w:val="00975B55"/>
    <w:rsid w:val="00A05AC0"/>
    <w:rsid w:val="00B83B4A"/>
    <w:rsid w:val="00C374FA"/>
    <w:rsid w:val="00C52EE6"/>
    <w:rsid w:val="00C646D0"/>
    <w:rsid w:val="00D96CDD"/>
    <w:rsid w:val="00DA02A3"/>
    <w:rsid w:val="00DC58BA"/>
    <w:rsid w:val="00E238DA"/>
    <w:rsid w:val="00E25B14"/>
    <w:rsid w:val="00EA1854"/>
    <w:rsid w:val="00F32D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73A8C"/>
  </w:style>
  <w:style w:type="paragraph" w:styleId="Nagwek2">
    <w:name w:val="heading 2"/>
    <w:basedOn w:val="Normalny"/>
    <w:link w:val="Nagwek2Znak"/>
    <w:uiPriority w:val="9"/>
    <w:qFormat/>
    <w:rsid w:val="001A37C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673A8C"/>
    <w:rPr>
      <w:color w:val="0000FF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673A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673A8C"/>
    <w:pPr>
      <w:ind w:left="720"/>
      <w:contextualSpacing/>
    </w:pPr>
  </w:style>
  <w:style w:type="paragraph" w:customStyle="1" w:styleId="gwp9be42b13gwpf9a97ff7msonormal">
    <w:name w:val="gwp9be42b13_gwpf9a97ff7_msonormal"/>
    <w:basedOn w:val="Normalny"/>
    <w:uiPriority w:val="99"/>
    <w:semiHidden/>
    <w:rsid w:val="00673A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gwp9be42b13highlight">
    <w:name w:val="gwp9be42b13_highlight"/>
    <w:basedOn w:val="Domylnaczcionkaakapitu"/>
    <w:rsid w:val="00673A8C"/>
  </w:style>
  <w:style w:type="character" w:customStyle="1" w:styleId="gwp9be42b13size">
    <w:name w:val="gwp9be42b13_size"/>
    <w:basedOn w:val="Domylnaczcionkaakapitu"/>
    <w:rsid w:val="00673A8C"/>
  </w:style>
  <w:style w:type="paragraph" w:styleId="Tekstdymka">
    <w:name w:val="Balloon Text"/>
    <w:basedOn w:val="Normalny"/>
    <w:link w:val="TekstdymkaZnak"/>
    <w:uiPriority w:val="99"/>
    <w:semiHidden/>
    <w:unhideWhenUsed/>
    <w:rsid w:val="00B83B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83B4A"/>
    <w:rPr>
      <w:rFonts w:ascii="Tahoma" w:hAnsi="Tahoma" w:cs="Tahoma"/>
      <w:sz w:val="16"/>
      <w:szCs w:val="16"/>
    </w:rPr>
  </w:style>
  <w:style w:type="character" w:customStyle="1" w:styleId="Nagwek2Znak">
    <w:name w:val="Nagłówek 2 Znak"/>
    <w:basedOn w:val="Domylnaczcionkaakapitu"/>
    <w:link w:val="Nagwek2"/>
    <w:uiPriority w:val="9"/>
    <w:rsid w:val="001A37C3"/>
    <w:rPr>
      <w:rFonts w:ascii="Times New Roman" w:eastAsia="Times New Roman" w:hAnsi="Times New Roman" w:cs="Times New Roman"/>
      <w:b/>
      <w:bCs/>
      <w:sz w:val="36"/>
      <w:szCs w:val="36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253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wszpwn.com.pl/wydarzenie/bank-pomyslow-do-edukacji-domowej-uczen-ze-specjalnymi-potrzebami-edukacyjnymi,469.html" TargetMode="External"/><Relationship Id="rId13" Type="http://schemas.openxmlformats.org/officeDocument/2006/relationships/image" Target="media/image1.emf"/><Relationship Id="rId18" Type="http://schemas.openxmlformats.org/officeDocument/2006/relationships/image" Target="media/image6.emf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7" Type="http://schemas.openxmlformats.org/officeDocument/2006/relationships/hyperlink" Target="http://www.gov.pl/web/zdalnelekcje/kregi-tematyczne1" TargetMode="External"/><Relationship Id="rId12" Type="http://schemas.openxmlformats.org/officeDocument/2006/relationships/hyperlink" Target="https://www.youtube.com/watch?v=Mudintn3BM4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emf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mac.pl/publikacje" TargetMode="External"/><Relationship Id="rId11" Type="http://schemas.openxmlformats.org/officeDocument/2006/relationships/hyperlink" Target="https://www.youtube.com/watch?v=hbfLxqiefqw" TargetMode="External"/><Relationship Id="rId24" Type="http://schemas.openxmlformats.org/officeDocument/2006/relationships/image" Target="media/image12.emf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image" Target="media/image11.emf"/><Relationship Id="rId28" Type="http://schemas.openxmlformats.org/officeDocument/2006/relationships/image" Target="media/image16.jpeg"/><Relationship Id="rId10" Type="http://schemas.openxmlformats.org/officeDocument/2006/relationships/hyperlink" Target="https://www.youtube.com/watch?v=u0wQY7FL7Hs" TargetMode="External"/><Relationship Id="rId19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a-PphP4hT4o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10.emf"/><Relationship Id="rId27" Type="http://schemas.openxmlformats.org/officeDocument/2006/relationships/image" Target="media/image15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35AA3C-E89F-443C-A156-F600C542D3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1093</Words>
  <Characters>6561</Characters>
  <Application>Microsoft Office Word</Application>
  <DocSecurity>0</DocSecurity>
  <Lines>54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Agata</dc:creator>
  <cp:lastModifiedBy>Admin</cp:lastModifiedBy>
  <cp:revision>2</cp:revision>
  <dcterms:created xsi:type="dcterms:W3CDTF">2020-05-26T08:36:00Z</dcterms:created>
  <dcterms:modified xsi:type="dcterms:W3CDTF">2020-05-26T08:36:00Z</dcterms:modified>
</cp:coreProperties>
</file>